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6DC82" w14:textId="77777777" w:rsidR="003964A7" w:rsidRDefault="00CA368D">
      <w:r>
        <w:t xml:space="preserve">  </w:t>
      </w:r>
    </w:p>
    <w:p w14:paraId="434617EE" w14:textId="77777777" w:rsidR="003964A7" w:rsidRDefault="003964A7"/>
    <w:tbl>
      <w:tblPr>
        <w:tblW w:w="10585" w:type="dxa"/>
        <w:jc w:val="center"/>
        <w:tblLayout w:type="fixed"/>
        <w:tblCellMar>
          <w:left w:w="0" w:type="dxa"/>
          <w:right w:w="0" w:type="dxa"/>
        </w:tblCellMar>
        <w:tblLook w:val="0000" w:firstRow="0" w:lastRow="0" w:firstColumn="0" w:lastColumn="0" w:noHBand="0" w:noVBand="0"/>
      </w:tblPr>
      <w:tblGrid>
        <w:gridCol w:w="1968"/>
        <w:gridCol w:w="2534"/>
        <w:gridCol w:w="90"/>
        <w:gridCol w:w="911"/>
        <w:gridCol w:w="1012"/>
        <w:gridCol w:w="1024"/>
        <w:gridCol w:w="1262"/>
        <w:gridCol w:w="1784"/>
      </w:tblGrid>
      <w:tr w:rsidR="005B4552" w:rsidRPr="00AF6BAA" w14:paraId="63BCC99D" w14:textId="77777777" w:rsidTr="00554AE9">
        <w:trPr>
          <w:trHeight w:val="395"/>
          <w:jc w:val="center"/>
        </w:trPr>
        <w:tc>
          <w:tcPr>
            <w:tcW w:w="10585" w:type="dxa"/>
            <w:gridSpan w:val="8"/>
            <w:tcBorders>
              <w:top w:val="nil"/>
              <w:left w:val="nil"/>
              <w:bottom w:val="nil"/>
              <w:right w:val="nil"/>
            </w:tcBorders>
            <w:noWrap/>
            <w:tcMar>
              <w:top w:w="13" w:type="dxa"/>
              <w:left w:w="13" w:type="dxa"/>
              <w:bottom w:w="0" w:type="dxa"/>
              <w:right w:w="13" w:type="dxa"/>
            </w:tcMar>
            <w:vAlign w:val="bottom"/>
          </w:tcPr>
          <w:p w14:paraId="7310E1D8" w14:textId="77777777" w:rsidR="00731327" w:rsidRPr="00AF6BAA" w:rsidRDefault="005B4552" w:rsidP="00731327">
            <w:pPr>
              <w:jc w:val="center"/>
              <w:rPr>
                <w:b/>
                <w:bCs/>
                <w:sz w:val="28"/>
                <w:szCs w:val="28"/>
                <w:lang w:val="et-EE"/>
              </w:rPr>
            </w:pPr>
            <w:r w:rsidRPr="00AF6BAA">
              <w:rPr>
                <w:b/>
                <w:bCs/>
                <w:sz w:val="28"/>
                <w:szCs w:val="28"/>
                <w:lang w:val="et-EE"/>
              </w:rPr>
              <w:t xml:space="preserve">LOA TAOTLUS </w:t>
            </w:r>
            <w:r w:rsidR="00456815" w:rsidRPr="00AF6BAA">
              <w:rPr>
                <w:b/>
                <w:bCs/>
                <w:sz w:val="28"/>
                <w:szCs w:val="28"/>
                <w:lang w:val="et-EE"/>
              </w:rPr>
              <w:t xml:space="preserve"> </w:t>
            </w:r>
            <w:r w:rsidR="008162B1" w:rsidRPr="00AF6BAA">
              <w:rPr>
                <w:b/>
                <w:bCs/>
                <w:sz w:val="28"/>
                <w:szCs w:val="28"/>
                <w:lang w:val="et-EE"/>
              </w:rPr>
              <w:t xml:space="preserve">TEE KASUTAMISEKS </w:t>
            </w:r>
            <w:r w:rsidR="00731327" w:rsidRPr="00AF6BAA">
              <w:rPr>
                <w:b/>
                <w:bCs/>
                <w:sz w:val="28"/>
                <w:szCs w:val="28"/>
                <w:lang w:val="et-EE"/>
              </w:rPr>
              <w:t>AVALIKU ÜRITUSE KORRALDAMISEKS</w:t>
            </w:r>
          </w:p>
          <w:p w14:paraId="69B51A3F" w14:textId="77777777" w:rsidR="005B4552" w:rsidRPr="00AF6BAA" w:rsidRDefault="005B4552" w:rsidP="00731327">
            <w:pPr>
              <w:jc w:val="center"/>
              <w:rPr>
                <w:b/>
                <w:bCs/>
                <w:sz w:val="28"/>
                <w:szCs w:val="28"/>
                <w:lang w:val="et-EE"/>
              </w:rPr>
            </w:pPr>
            <w:r w:rsidRPr="00AF6BAA">
              <w:rPr>
                <w:b/>
                <w:bCs/>
                <w:sz w:val="28"/>
                <w:szCs w:val="28"/>
                <w:lang w:val="et-EE"/>
              </w:rPr>
              <w:t xml:space="preserve"> </w:t>
            </w:r>
          </w:p>
        </w:tc>
      </w:tr>
      <w:tr w:rsidR="005B4552" w:rsidRPr="00AF6BAA" w14:paraId="55A9EC04" w14:textId="77777777" w:rsidTr="00D73008">
        <w:trPr>
          <w:trHeight w:val="146"/>
          <w:jc w:val="center"/>
          <w:hidden/>
        </w:trPr>
        <w:tc>
          <w:tcPr>
            <w:tcW w:w="1968"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14:paraId="5C8F66FF" w14:textId="77777777" w:rsidR="005B4552" w:rsidRPr="00AF6BAA" w:rsidRDefault="005B4552" w:rsidP="00CB1139">
            <w:pPr>
              <w:rPr>
                <w:vanish/>
                <w:lang w:val="et-EE"/>
              </w:rPr>
            </w:pPr>
            <w:r w:rsidRPr="00AF6BAA">
              <w:rPr>
                <w:vanish/>
                <w:sz w:val="20"/>
                <w:szCs w:val="20"/>
                <w:lang w:val="et-EE"/>
              </w:rPr>
              <w:t> </w:t>
            </w:r>
          </w:p>
        </w:tc>
        <w:tc>
          <w:tcPr>
            <w:tcW w:w="2534"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046F321C" w14:textId="77777777" w:rsidR="005B4552" w:rsidRPr="00AF6BAA" w:rsidRDefault="005B4552" w:rsidP="00CB1139">
            <w:pPr>
              <w:rPr>
                <w:vanish/>
                <w:lang w:val="et-EE"/>
              </w:rPr>
            </w:pPr>
            <w:r w:rsidRPr="00AF6BAA">
              <w:rPr>
                <w:vanish/>
                <w:lang w:val="et-EE"/>
              </w:rPr>
              <w:t>Taotluse esitamise aadress</w:t>
            </w:r>
          </w:p>
        </w:tc>
        <w:tc>
          <w:tcPr>
            <w:tcW w:w="6083" w:type="dxa"/>
            <w:gridSpan w:val="6"/>
            <w:tcBorders>
              <w:top w:val="single" w:sz="4" w:space="0" w:color="auto"/>
              <w:left w:val="nil"/>
              <w:bottom w:val="single" w:sz="4" w:space="0" w:color="auto"/>
              <w:right w:val="single" w:sz="4" w:space="0" w:color="000000"/>
            </w:tcBorders>
            <w:noWrap/>
            <w:tcMar>
              <w:top w:w="13" w:type="dxa"/>
              <w:left w:w="13" w:type="dxa"/>
              <w:bottom w:w="0" w:type="dxa"/>
              <w:right w:w="13" w:type="dxa"/>
            </w:tcMar>
            <w:vAlign w:val="bottom"/>
          </w:tcPr>
          <w:p w14:paraId="38E21E1C" w14:textId="77777777" w:rsidR="005B4552" w:rsidRPr="00AF6BAA" w:rsidRDefault="005B4552" w:rsidP="00CB1139">
            <w:pPr>
              <w:rPr>
                <w:vanish/>
                <w:lang w:val="et-EE"/>
              </w:rPr>
            </w:pPr>
            <w:r w:rsidRPr="00AF6BAA">
              <w:rPr>
                <w:vanish/>
                <w:sz w:val="22"/>
                <w:szCs w:val="22"/>
                <w:lang w:val="et-EE"/>
              </w:rPr>
              <w:t> </w:t>
            </w:r>
          </w:p>
        </w:tc>
      </w:tr>
      <w:tr w:rsidR="005B4552" w:rsidRPr="00AF6BAA" w14:paraId="6811AA7F" w14:textId="77777777" w:rsidTr="00D73008">
        <w:trPr>
          <w:trHeight w:val="304"/>
          <w:jc w:val="center"/>
        </w:trPr>
        <w:tc>
          <w:tcPr>
            <w:tcW w:w="1968" w:type="dxa"/>
            <w:tcBorders>
              <w:top w:val="nil"/>
              <w:left w:val="single" w:sz="4" w:space="0" w:color="auto"/>
              <w:bottom w:val="nil"/>
              <w:right w:val="single" w:sz="4" w:space="0" w:color="auto"/>
            </w:tcBorders>
            <w:noWrap/>
            <w:tcMar>
              <w:top w:w="13" w:type="dxa"/>
              <w:left w:w="13" w:type="dxa"/>
              <w:bottom w:w="0" w:type="dxa"/>
              <w:right w:w="13" w:type="dxa"/>
            </w:tcMar>
            <w:vAlign w:val="bottom"/>
          </w:tcPr>
          <w:p w14:paraId="72D0391B" w14:textId="77777777" w:rsidR="005B4552" w:rsidRPr="00AF6BAA" w:rsidRDefault="005B4552" w:rsidP="00D73008">
            <w:pPr>
              <w:rPr>
                <w:b/>
                <w:bCs/>
                <w:sz w:val="22"/>
                <w:szCs w:val="22"/>
                <w:lang w:val="et-EE"/>
              </w:rPr>
            </w:pPr>
            <w:r w:rsidRPr="00AF6BAA">
              <w:rPr>
                <w:b/>
                <w:bCs/>
                <w:sz w:val="22"/>
                <w:szCs w:val="22"/>
                <w:lang w:val="et-EE"/>
              </w:rPr>
              <w:t xml:space="preserve"> </w:t>
            </w:r>
            <w:r w:rsidR="00D73008" w:rsidRPr="00AF6BAA">
              <w:rPr>
                <w:b/>
                <w:bCs/>
                <w:sz w:val="22"/>
                <w:szCs w:val="22"/>
                <w:lang w:val="et-EE"/>
              </w:rPr>
              <w:t>Loa taotleja</w:t>
            </w:r>
          </w:p>
        </w:tc>
        <w:tc>
          <w:tcPr>
            <w:tcW w:w="2534"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392BB0FA" w14:textId="77777777" w:rsidR="005B4552" w:rsidRPr="00AF6BAA" w:rsidRDefault="005B4552" w:rsidP="00CB1139">
            <w:pPr>
              <w:rPr>
                <w:lang w:val="et-EE"/>
              </w:rPr>
            </w:pPr>
            <w:r w:rsidRPr="00AF6BAA">
              <w:rPr>
                <w:lang w:val="et-EE"/>
              </w:rPr>
              <w:t xml:space="preserve"> </w:t>
            </w:r>
            <w:r w:rsidR="00456815" w:rsidRPr="00AF6BAA">
              <w:rPr>
                <w:lang w:val="et-EE"/>
              </w:rPr>
              <w:t xml:space="preserve">Taotleja </w:t>
            </w:r>
            <w:r w:rsidRPr="00AF6BAA">
              <w:rPr>
                <w:lang w:val="et-EE"/>
              </w:rPr>
              <w:t>nimi</w:t>
            </w:r>
            <w:r w:rsidR="00456815" w:rsidRPr="00AF6BAA">
              <w:rPr>
                <w:lang w:val="et-EE"/>
              </w:rPr>
              <w:t>/nimetus</w:t>
            </w:r>
          </w:p>
        </w:tc>
        <w:tc>
          <w:tcPr>
            <w:tcW w:w="6083" w:type="dxa"/>
            <w:gridSpan w:val="6"/>
            <w:tcBorders>
              <w:top w:val="single" w:sz="4" w:space="0" w:color="auto"/>
              <w:left w:val="nil"/>
              <w:bottom w:val="single" w:sz="4" w:space="0" w:color="auto"/>
              <w:right w:val="single" w:sz="4" w:space="0" w:color="000000"/>
            </w:tcBorders>
            <w:noWrap/>
            <w:tcMar>
              <w:top w:w="13" w:type="dxa"/>
              <w:left w:w="13" w:type="dxa"/>
              <w:bottom w:w="0" w:type="dxa"/>
              <w:right w:w="13" w:type="dxa"/>
            </w:tcMar>
            <w:vAlign w:val="bottom"/>
          </w:tcPr>
          <w:p w14:paraId="5C313D83" w14:textId="77777777" w:rsidR="005B4552" w:rsidRPr="00AF6BAA" w:rsidRDefault="005B4552" w:rsidP="00A62281">
            <w:pPr>
              <w:rPr>
                <w:sz w:val="22"/>
                <w:szCs w:val="20"/>
                <w:lang w:val="et-EE"/>
              </w:rPr>
            </w:pPr>
            <w:r w:rsidRPr="00AF6BAA">
              <w:rPr>
                <w:sz w:val="22"/>
                <w:szCs w:val="20"/>
                <w:lang w:val="et-EE"/>
              </w:rPr>
              <w:t xml:space="preserve"> </w:t>
            </w:r>
            <w:r w:rsidR="00CA368D" w:rsidRPr="00AF6BAA">
              <w:rPr>
                <w:sz w:val="22"/>
                <w:szCs w:val="20"/>
                <w:lang w:val="et-EE"/>
              </w:rPr>
              <w:t>MTÜ Triatloniakadeemia</w:t>
            </w:r>
          </w:p>
        </w:tc>
      </w:tr>
      <w:tr w:rsidR="005B4552" w:rsidRPr="00AF6BAA" w14:paraId="5D87F364" w14:textId="77777777" w:rsidTr="00D73008">
        <w:trPr>
          <w:trHeight w:val="304"/>
          <w:jc w:val="center"/>
        </w:trPr>
        <w:tc>
          <w:tcPr>
            <w:tcW w:w="1968" w:type="dxa"/>
            <w:tcBorders>
              <w:top w:val="nil"/>
              <w:left w:val="single" w:sz="4" w:space="0" w:color="auto"/>
              <w:bottom w:val="nil"/>
              <w:right w:val="single" w:sz="4" w:space="0" w:color="auto"/>
            </w:tcBorders>
            <w:noWrap/>
            <w:tcMar>
              <w:top w:w="13" w:type="dxa"/>
              <w:left w:w="13" w:type="dxa"/>
              <w:bottom w:w="0" w:type="dxa"/>
              <w:right w:w="13" w:type="dxa"/>
            </w:tcMar>
            <w:vAlign w:val="bottom"/>
          </w:tcPr>
          <w:p w14:paraId="08C6B729" w14:textId="77777777" w:rsidR="005B4552" w:rsidRPr="00AF6BAA" w:rsidRDefault="005B4552" w:rsidP="00CB1139">
            <w:pPr>
              <w:rPr>
                <w:sz w:val="20"/>
                <w:szCs w:val="20"/>
                <w:lang w:val="et-EE"/>
              </w:rPr>
            </w:pPr>
            <w:r w:rsidRPr="00AF6BAA">
              <w:rPr>
                <w:sz w:val="20"/>
                <w:szCs w:val="20"/>
                <w:lang w:val="et-EE"/>
              </w:rPr>
              <w:t> </w:t>
            </w:r>
          </w:p>
        </w:tc>
        <w:tc>
          <w:tcPr>
            <w:tcW w:w="2534"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4A6D5E62" w14:textId="77777777" w:rsidR="005B4552" w:rsidRPr="00AF6BAA" w:rsidRDefault="005B4552" w:rsidP="00CB1139">
            <w:pPr>
              <w:rPr>
                <w:lang w:val="et-EE"/>
              </w:rPr>
            </w:pPr>
            <w:r w:rsidRPr="00AF6BAA">
              <w:rPr>
                <w:lang w:val="et-EE"/>
              </w:rPr>
              <w:t xml:space="preserve"> Registri- või isikukood</w:t>
            </w:r>
          </w:p>
        </w:tc>
        <w:tc>
          <w:tcPr>
            <w:tcW w:w="6083" w:type="dxa"/>
            <w:gridSpan w:val="6"/>
            <w:tcBorders>
              <w:top w:val="single" w:sz="4" w:space="0" w:color="auto"/>
              <w:left w:val="nil"/>
              <w:bottom w:val="single" w:sz="4" w:space="0" w:color="auto"/>
              <w:right w:val="single" w:sz="4" w:space="0" w:color="000000"/>
            </w:tcBorders>
            <w:noWrap/>
            <w:tcMar>
              <w:top w:w="13" w:type="dxa"/>
              <w:left w:w="13" w:type="dxa"/>
              <w:bottom w:w="0" w:type="dxa"/>
              <w:right w:w="13" w:type="dxa"/>
            </w:tcMar>
            <w:vAlign w:val="bottom"/>
          </w:tcPr>
          <w:p w14:paraId="60CAC22C" w14:textId="77777777" w:rsidR="005B4552" w:rsidRPr="00AF6BAA" w:rsidRDefault="005B4552" w:rsidP="00A62281">
            <w:pPr>
              <w:rPr>
                <w:sz w:val="22"/>
                <w:szCs w:val="22"/>
                <w:lang w:val="et-EE"/>
              </w:rPr>
            </w:pPr>
            <w:r w:rsidRPr="00AF6BAA">
              <w:rPr>
                <w:sz w:val="22"/>
                <w:szCs w:val="22"/>
                <w:lang w:val="et-EE"/>
              </w:rPr>
              <w:t> </w:t>
            </w:r>
            <w:r w:rsidR="00A3224D" w:rsidRPr="00AF6BAA">
              <w:rPr>
                <w:sz w:val="22"/>
                <w:szCs w:val="22"/>
                <w:lang w:val="et-EE"/>
              </w:rPr>
              <w:t>80604924</w:t>
            </w:r>
          </w:p>
        </w:tc>
      </w:tr>
      <w:tr w:rsidR="005B4552" w:rsidRPr="00AF6BAA" w14:paraId="7582B33A" w14:textId="77777777" w:rsidTr="00D73008">
        <w:trPr>
          <w:trHeight w:val="146"/>
          <w:jc w:val="center"/>
          <w:hidden/>
        </w:trPr>
        <w:tc>
          <w:tcPr>
            <w:tcW w:w="1968" w:type="dxa"/>
            <w:tcBorders>
              <w:top w:val="nil"/>
              <w:left w:val="single" w:sz="4" w:space="0" w:color="auto"/>
              <w:bottom w:val="nil"/>
              <w:right w:val="single" w:sz="4" w:space="0" w:color="auto"/>
            </w:tcBorders>
            <w:noWrap/>
            <w:tcMar>
              <w:top w:w="13" w:type="dxa"/>
              <w:left w:w="13" w:type="dxa"/>
              <w:bottom w:w="0" w:type="dxa"/>
              <w:right w:w="13" w:type="dxa"/>
            </w:tcMar>
            <w:vAlign w:val="bottom"/>
          </w:tcPr>
          <w:p w14:paraId="43912243" w14:textId="77777777" w:rsidR="005B4552" w:rsidRPr="00AF6BAA" w:rsidRDefault="005B4552" w:rsidP="00CB1139">
            <w:pPr>
              <w:rPr>
                <w:vanish/>
                <w:lang w:val="et-EE"/>
              </w:rPr>
            </w:pPr>
            <w:r w:rsidRPr="00AF6BAA">
              <w:rPr>
                <w:vanish/>
                <w:sz w:val="20"/>
                <w:szCs w:val="20"/>
                <w:lang w:val="et-EE"/>
              </w:rPr>
              <w:t> </w:t>
            </w:r>
          </w:p>
        </w:tc>
        <w:tc>
          <w:tcPr>
            <w:tcW w:w="2534"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31DC4380" w14:textId="77777777" w:rsidR="005B4552" w:rsidRPr="00AF6BAA" w:rsidRDefault="005B4552" w:rsidP="00CB1139">
            <w:pPr>
              <w:rPr>
                <w:vanish/>
                <w:lang w:val="et-EE"/>
              </w:rPr>
            </w:pPr>
            <w:r w:rsidRPr="00AF6BAA">
              <w:rPr>
                <w:vanish/>
                <w:lang w:val="et-EE"/>
              </w:rPr>
              <w:t>Juriidiline aadress või elukoht</w:t>
            </w:r>
          </w:p>
        </w:tc>
        <w:tc>
          <w:tcPr>
            <w:tcW w:w="6083" w:type="dxa"/>
            <w:gridSpan w:val="6"/>
            <w:tcBorders>
              <w:top w:val="single" w:sz="4" w:space="0" w:color="auto"/>
              <w:left w:val="nil"/>
              <w:bottom w:val="single" w:sz="4" w:space="0" w:color="auto"/>
              <w:right w:val="single" w:sz="4" w:space="0" w:color="000000"/>
            </w:tcBorders>
            <w:noWrap/>
            <w:tcMar>
              <w:top w:w="13" w:type="dxa"/>
              <w:left w:w="13" w:type="dxa"/>
              <w:bottom w:w="0" w:type="dxa"/>
              <w:right w:w="13" w:type="dxa"/>
            </w:tcMar>
            <w:vAlign w:val="bottom"/>
          </w:tcPr>
          <w:p w14:paraId="6A165333" w14:textId="77777777" w:rsidR="005B4552" w:rsidRPr="00AF6BAA" w:rsidRDefault="005B4552" w:rsidP="00CB1139">
            <w:pPr>
              <w:rPr>
                <w:vanish/>
                <w:lang w:val="et-EE"/>
              </w:rPr>
            </w:pPr>
            <w:r w:rsidRPr="00AF6BAA">
              <w:rPr>
                <w:vanish/>
                <w:sz w:val="22"/>
                <w:szCs w:val="22"/>
                <w:lang w:val="et-EE"/>
              </w:rPr>
              <w:t> </w:t>
            </w:r>
          </w:p>
        </w:tc>
      </w:tr>
      <w:tr w:rsidR="005B4552" w:rsidRPr="00AF6BAA" w14:paraId="03C82FC0" w14:textId="77777777" w:rsidTr="00D73008">
        <w:trPr>
          <w:trHeight w:val="304"/>
          <w:jc w:val="center"/>
        </w:trPr>
        <w:tc>
          <w:tcPr>
            <w:tcW w:w="1968" w:type="dxa"/>
            <w:tcBorders>
              <w:top w:val="nil"/>
              <w:left w:val="single" w:sz="4" w:space="0" w:color="auto"/>
              <w:bottom w:val="nil"/>
              <w:right w:val="single" w:sz="4" w:space="0" w:color="auto"/>
            </w:tcBorders>
            <w:noWrap/>
            <w:tcMar>
              <w:top w:w="13" w:type="dxa"/>
              <w:left w:w="13" w:type="dxa"/>
              <w:bottom w:w="0" w:type="dxa"/>
              <w:right w:w="13" w:type="dxa"/>
            </w:tcMar>
            <w:vAlign w:val="bottom"/>
          </w:tcPr>
          <w:p w14:paraId="3222A0E5" w14:textId="77777777" w:rsidR="005B4552" w:rsidRPr="00AF6BAA" w:rsidRDefault="005B4552" w:rsidP="00CB1139">
            <w:pPr>
              <w:rPr>
                <w:sz w:val="20"/>
                <w:szCs w:val="20"/>
                <w:lang w:val="et-EE"/>
              </w:rPr>
            </w:pPr>
            <w:r w:rsidRPr="00AF6BAA">
              <w:rPr>
                <w:sz w:val="20"/>
                <w:szCs w:val="20"/>
                <w:lang w:val="et-EE"/>
              </w:rPr>
              <w:t> </w:t>
            </w:r>
          </w:p>
        </w:tc>
        <w:tc>
          <w:tcPr>
            <w:tcW w:w="2534"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75834F86" w14:textId="77777777" w:rsidR="005B4552" w:rsidRPr="00AF6BAA" w:rsidRDefault="0068253E" w:rsidP="00CB1139">
            <w:pPr>
              <w:rPr>
                <w:lang w:val="et-EE"/>
              </w:rPr>
            </w:pPr>
            <w:r w:rsidRPr="00AF6BAA">
              <w:rPr>
                <w:lang w:val="et-EE"/>
              </w:rPr>
              <w:t xml:space="preserve"> Asukoht/</w:t>
            </w:r>
            <w:r w:rsidR="005B4552" w:rsidRPr="00AF6BAA">
              <w:rPr>
                <w:lang w:val="et-EE"/>
              </w:rPr>
              <w:t>elukoht</w:t>
            </w:r>
          </w:p>
        </w:tc>
        <w:tc>
          <w:tcPr>
            <w:tcW w:w="6083" w:type="dxa"/>
            <w:gridSpan w:val="6"/>
            <w:tcBorders>
              <w:top w:val="single" w:sz="4" w:space="0" w:color="auto"/>
              <w:left w:val="nil"/>
              <w:bottom w:val="single" w:sz="4" w:space="0" w:color="auto"/>
              <w:right w:val="single" w:sz="4" w:space="0" w:color="000000"/>
            </w:tcBorders>
            <w:noWrap/>
            <w:tcMar>
              <w:top w:w="13" w:type="dxa"/>
              <w:left w:w="13" w:type="dxa"/>
              <w:bottom w:w="0" w:type="dxa"/>
              <w:right w:w="13" w:type="dxa"/>
            </w:tcMar>
            <w:vAlign w:val="bottom"/>
          </w:tcPr>
          <w:p w14:paraId="498EBBD1" w14:textId="77777777" w:rsidR="005B4552" w:rsidRPr="00AF6BAA" w:rsidRDefault="005B4552" w:rsidP="00A62281">
            <w:pPr>
              <w:rPr>
                <w:sz w:val="22"/>
                <w:szCs w:val="22"/>
                <w:lang w:val="et-EE"/>
              </w:rPr>
            </w:pPr>
            <w:r w:rsidRPr="00AF6BAA">
              <w:rPr>
                <w:sz w:val="22"/>
                <w:szCs w:val="22"/>
                <w:lang w:val="et-EE"/>
              </w:rPr>
              <w:t> </w:t>
            </w:r>
            <w:r w:rsidR="00CA368D" w:rsidRPr="00AF6BAA">
              <w:rPr>
                <w:sz w:val="22"/>
                <w:szCs w:val="22"/>
                <w:lang w:val="et-EE"/>
              </w:rPr>
              <w:t>Ropka tee 19, Tartu, 51010, Tartumaa</w:t>
            </w:r>
          </w:p>
        </w:tc>
      </w:tr>
      <w:tr w:rsidR="005B4552" w:rsidRPr="00AF6BAA" w14:paraId="13E29409" w14:textId="77777777" w:rsidTr="00D73008">
        <w:trPr>
          <w:trHeight w:val="304"/>
          <w:jc w:val="center"/>
        </w:trPr>
        <w:tc>
          <w:tcPr>
            <w:tcW w:w="1968" w:type="dxa"/>
            <w:tcBorders>
              <w:top w:val="nil"/>
              <w:left w:val="single" w:sz="4" w:space="0" w:color="auto"/>
              <w:bottom w:val="nil"/>
              <w:right w:val="single" w:sz="4" w:space="0" w:color="auto"/>
            </w:tcBorders>
            <w:noWrap/>
            <w:tcMar>
              <w:top w:w="13" w:type="dxa"/>
              <w:left w:w="13" w:type="dxa"/>
              <w:bottom w:w="0" w:type="dxa"/>
              <w:right w:w="13" w:type="dxa"/>
            </w:tcMar>
            <w:vAlign w:val="bottom"/>
          </w:tcPr>
          <w:p w14:paraId="31DC7EAA" w14:textId="77777777" w:rsidR="005B4552" w:rsidRPr="00AF6BAA" w:rsidRDefault="005B4552" w:rsidP="00CB1139">
            <w:pPr>
              <w:rPr>
                <w:sz w:val="20"/>
                <w:szCs w:val="20"/>
                <w:lang w:val="et-EE"/>
              </w:rPr>
            </w:pPr>
            <w:r w:rsidRPr="00AF6BAA">
              <w:rPr>
                <w:sz w:val="20"/>
                <w:szCs w:val="20"/>
                <w:lang w:val="et-EE"/>
              </w:rPr>
              <w:t> </w:t>
            </w:r>
          </w:p>
        </w:tc>
        <w:tc>
          <w:tcPr>
            <w:tcW w:w="2534"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72F41626" w14:textId="77777777" w:rsidR="005B4552" w:rsidRPr="00AF6BAA" w:rsidRDefault="005B4552" w:rsidP="002303A4">
            <w:pPr>
              <w:rPr>
                <w:lang w:val="et-EE"/>
              </w:rPr>
            </w:pPr>
            <w:r w:rsidRPr="00AF6BAA">
              <w:rPr>
                <w:lang w:val="et-EE"/>
              </w:rPr>
              <w:t xml:space="preserve"> Telefon;  e-post</w:t>
            </w:r>
          </w:p>
        </w:tc>
        <w:tc>
          <w:tcPr>
            <w:tcW w:w="6083" w:type="dxa"/>
            <w:gridSpan w:val="6"/>
            <w:tcBorders>
              <w:top w:val="single" w:sz="4" w:space="0" w:color="auto"/>
              <w:left w:val="nil"/>
              <w:bottom w:val="single" w:sz="4" w:space="0" w:color="auto"/>
              <w:right w:val="single" w:sz="4" w:space="0" w:color="000000"/>
            </w:tcBorders>
            <w:noWrap/>
            <w:tcMar>
              <w:top w:w="13" w:type="dxa"/>
              <w:left w:w="13" w:type="dxa"/>
              <w:bottom w:w="0" w:type="dxa"/>
              <w:right w:w="13" w:type="dxa"/>
            </w:tcMar>
            <w:vAlign w:val="bottom"/>
          </w:tcPr>
          <w:p w14:paraId="19029A35" w14:textId="02903804" w:rsidR="005B4552" w:rsidRPr="00AF6BAA" w:rsidRDefault="005B4552" w:rsidP="00A62281">
            <w:pPr>
              <w:rPr>
                <w:sz w:val="22"/>
                <w:szCs w:val="22"/>
                <w:lang w:val="et-EE"/>
              </w:rPr>
            </w:pPr>
            <w:r w:rsidRPr="00AF6BAA">
              <w:rPr>
                <w:sz w:val="22"/>
                <w:szCs w:val="22"/>
                <w:lang w:val="et-EE"/>
              </w:rPr>
              <w:t> </w:t>
            </w:r>
            <w:r w:rsidR="00A41694">
              <w:rPr>
                <w:sz w:val="22"/>
                <w:szCs w:val="22"/>
                <w:lang w:val="et-EE"/>
              </w:rPr>
              <w:t>+372</w:t>
            </w:r>
            <w:r w:rsidR="00CA368D" w:rsidRPr="00AF6BAA">
              <w:rPr>
                <w:sz w:val="22"/>
                <w:szCs w:val="22"/>
                <w:lang w:val="et-EE"/>
              </w:rPr>
              <w:t>59074335; marin@tri</w:t>
            </w:r>
            <w:r w:rsidR="00A41694">
              <w:rPr>
                <w:sz w:val="22"/>
                <w:szCs w:val="22"/>
                <w:lang w:val="et-EE"/>
              </w:rPr>
              <w:t>atloniakadeemia</w:t>
            </w:r>
            <w:r w:rsidR="00CA368D" w:rsidRPr="00AF6BAA">
              <w:rPr>
                <w:sz w:val="22"/>
                <w:szCs w:val="22"/>
                <w:lang w:val="et-EE"/>
              </w:rPr>
              <w:t>.ee</w:t>
            </w:r>
          </w:p>
        </w:tc>
      </w:tr>
      <w:tr w:rsidR="005B4552" w:rsidRPr="00B7363D" w14:paraId="553B30F4" w14:textId="77777777" w:rsidTr="00D73008">
        <w:trPr>
          <w:trHeight w:val="146"/>
          <w:jc w:val="center"/>
          <w:hidden/>
        </w:trPr>
        <w:tc>
          <w:tcPr>
            <w:tcW w:w="1968"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14:paraId="7655DA42" w14:textId="77777777" w:rsidR="005B4552" w:rsidRPr="00AF6BAA" w:rsidRDefault="005B4552" w:rsidP="00CB1139">
            <w:pPr>
              <w:rPr>
                <w:vanish/>
                <w:lang w:val="et-EE"/>
              </w:rPr>
            </w:pPr>
            <w:r w:rsidRPr="00AF6BAA">
              <w:rPr>
                <w:vanish/>
                <w:sz w:val="20"/>
                <w:szCs w:val="20"/>
                <w:lang w:val="et-EE"/>
              </w:rPr>
              <w:t> </w:t>
            </w:r>
          </w:p>
        </w:tc>
        <w:tc>
          <w:tcPr>
            <w:tcW w:w="2534"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56A310A2" w14:textId="77777777" w:rsidR="005B4552" w:rsidRPr="00AF6BAA" w:rsidRDefault="005B4552" w:rsidP="00CB1139">
            <w:pPr>
              <w:rPr>
                <w:vanish/>
                <w:lang w:val="et-EE"/>
              </w:rPr>
            </w:pPr>
            <w:r w:rsidRPr="00AF6BAA">
              <w:rPr>
                <w:vanish/>
                <w:lang w:val="et-EE"/>
              </w:rPr>
              <w:t>E-post</w:t>
            </w:r>
          </w:p>
        </w:tc>
        <w:tc>
          <w:tcPr>
            <w:tcW w:w="6083" w:type="dxa"/>
            <w:gridSpan w:val="6"/>
            <w:tcBorders>
              <w:top w:val="single" w:sz="4" w:space="0" w:color="auto"/>
              <w:left w:val="nil"/>
              <w:bottom w:val="single" w:sz="4" w:space="0" w:color="auto"/>
              <w:right w:val="single" w:sz="4" w:space="0" w:color="000000"/>
            </w:tcBorders>
            <w:noWrap/>
            <w:tcMar>
              <w:top w:w="13" w:type="dxa"/>
              <w:left w:w="13" w:type="dxa"/>
              <w:bottom w:w="0" w:type="dxa"/>
              <w:right w:w="13" w:type="dxa"/>
            </w:tcMar>
            <w:vAlign w:val="bottom"/>
          </w:tcPr>
          <w:p w14:paraId="48C1FE07" w14:textId="77777777" w:rsidR="005B4552" w:rsidRPr="00AF6BAA" w:rsidRDefault="005B4552" w:rsidP="00CB1139">
            <w:pPr>
              <w:rPr>
                <w:vanish/>
                <w:lang w:val="et-EE"/>
              </w:rPr>
            </w:pPr>
            <w:r w:rsidRPr="00AF6BAA">
              <w:rPr>
                <w:vanish/>
                <w:sz w:val="22"/>
                <w:szCs w:val="22"/>
                <w:lang w:val="et-EE"/>
              </w:rPr>
              <w:t> </w:t>
            </w:r>
          </w:p>
        </w:tc>
      </w:tr>
      <w:tr w:rsidR="005B4552" w:rsidRPr="00B7363D" w14:paraId="06124A38" w14:textId="77777777" w:rsidTr="00906970">
        <w:trPr>
          <w:trHeight w:val="170"/>
          <w:jc w:val="center"/>
        </w:trPr>
        <w:tc>
          <w:tcPr>
            <w:tcW w:w="1968" w:type="dxa"/>
            <w:tcBorders>
              <w:top w:val="nil"/>
              <w:left w:val="single" w:sz="4" w:space="0" w:color="auto"/>
              <w:bottom w:val="nil"/>
              <w:right w:val="nil"/>
            </w:tcBorders>
            <w:noWrap/>
            <w:tcMar>
              <w:top w:w="13" w:type="dxa"/>
              <w:left w:w="13" w:type="dxa"/>
              <w:bottom w:w="0" w:type="dxa"/>
              <w:right w:w="13" w:type="dxa"/>
            </w:tcMar>
            <w:vAlign w:val="bottom"/>
          </w:tcPr>
          <w:p w14:paraId="5AD1D562" w14:textId="77777777" w:rsidR="005B4552" w:rsidRPr="00AF6BAA" w:rsidRDefault="005B4552" w:rsidP="00CB1139">
            <w:pPr>
              <w:rPr>
                <w:b/>
                <w:sz w:val="20"/>
                <w:szCs w:val="20"/>
                <w:lang w:val="et-EE"/>
              </w:rPr>
            </w:pPr>
            <w:r w:rsidRPr="00AF6BAA">
              <w:rPr>
                <w:sz w:val="20"/>
                <w:szCs w:val="20"/>
                <w:lang w:val="et-EE"/>
              </w:rPr>
              <w:t> </w:t>
            </w:r>
            <w:proofErr w:type="spellStart"/>
            <w:r w:rsidR="00D73008" w:rsidRPr="00AF6BAA">
              <w:rPr>
                <w:b/>
              </w:rPr>
              <w:t>Liikluskorralduse</w:t>
            </w:r>
            <w:proofErr w:type="spellEnd"/>
            <w:r w:rsidR="00D73008" w:rsidRPr="00AF6BAA">
              <w:rPr>
                <w:b/>
              </w:rPr>
              <w:t xml:space="preserve"> </w:t>
            </w:r>
            <w:proofErr w:type="spellStart"/>
            <w:r w:rsidR="00D73008" w:rsidRPr="00AF6BAA">
              <w:rPr>
                <w:b/>
              </w:rPr>
              <w:t>eest</w:t>
            </w:r>
            <w:proofErr w:type="spellEnd"/>
            <w:r w:rsidR="00D73008" w:rsidRPr="00AF6BAA">
              <w:rPr>
                <w:b/>
              </w:rPr>
              <w:t xml:space="preserve"> </w:t>
            </w:r>
            <w:proofErr w:type="spellStart"/>
            <w:r w:rsidR="00D73008" w:rsidRPr="00AF6BAA">
              <w:rPr>
                <w:b/>
              </w:rPr>
              <w:t>vastutaja</w:t>
            </w:r>
            <w:proofErr w:type="spellEnd"/>
          </w:p>
        </w:tc>
        <w:tc>
          <w:tcPr>
            <w:tcW w:w="2534"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14:paraId="3EF3FB26" w14:textId="77777777" w:rsidR="005B4552" w:rsidRPr="00AF6BAA" w:rsidRDefault="005B4552" w:rsidP="00D73008">
            <w:pPr>
              <w:pStyle w:val="Heading1"/>
              <w:rPr>
                <w:b w:val="0"/>
                <w:sz w:val="24"/>
                <w:szCs w:val="24"/>
              </w:rPr>
            </w:pPr>
            <w:r w:rsidRPr="00AF6BAA">
              <w:rPr>
                <w:sz w:val="24"/>
                <w:szCs w:val="24"/>
              </w:rPr>
              <w:t xml:space="preserve"> </w:t>
            </w:r>
            <w:r w:rsidR="00D73008" w:rsidRPr="00AF6BAA">
              <w:rPr>
                <w:b w:val="0"/>
                <w:sz w:val="24"/>
                <w:szCs w:val="24"/>
              </w:rPr>
              <w:t>Ees- ja perekonnanimi</w:t>
            </w:r>
          </w:p>
        </w:tc>
        <w:tc>
          <w:tcPr>
            <w:tcW w:w="6083" w:type="dxa"/>
            <w:gridSpan w:val="6"/>
            <w:tcBorders>
              <w:top w:val="single" w:sz="4" w:space="0" w:color="auto"/>
              <w:left w:val="nil"/>
              <w:bottom w:val="single" w:sz="4" w:space="0" w:color="auto"/>
              <w:right w:val="single" w:sz="4" w:space="0" w:color="000000"/>
            </w:tcBorders>
            <w:noWrap/>
            <w:tcMar>
              <w:top w:w="13" w:type="dxa"/>
              <w:left w:w="13" w:type="dxa"/>
              <w:bottom w:w="0" w:type="dxa"/>
              <w:right w:w="13" w:type="dxa"/>
            </w:tcMar>
            <w:vAlign w:val="bottom"/>
          </w:tcPr>
          <w:p w14:paraId="30F6C5E2" w14:textId="77777777" w:rsidR="005B4552" w:rsidRPr="00AF6BAA" w:rsidRDefault="00AF6BAA" w:rsidP="002D597E">
            <w:pPr>
              <w:rPr>
                <w:sz w:val="22"/>
                <w:szCs w:val="22"/>
                <w:lang w:val="et-EE"/>
              </w:rPr>
            </w:pPr>
            <w:proofErr w:type="spellStart"/>
            <w:r w:rsidRPr="00AF6BAA">
              <w:rPr>
                <w:sz w:val="22"/>
                <w:szCs w:val="22"/>
                <w:lang w:val="et-EE"/>
              </w:rPr>
              <w:t>Ragnar</w:t>
            </w:r>
            <w:proofErr w:type="spellEnd"/>
            <w:r w:rsidRPr="00AF6BAA">
              <w:rPr>
                <w:sz w:val="22"/>
                <w:szCs w:val="22"/>
                <w:lang w:val="et-EE"/>
              </w:rPr>
              <w:t xml:space="preserve"> Karu</w:t>
            </w:r>
          </w:p>
        </w:tc>
      </w:tr>
      <w:tr w:rsidR="005B4552" w:rsidRPr="00B7363D" w14:paraId="0FE91FBA" w14:textId="77777777" w:rsidTr="00906970">
        <w:trPr>
          <w:trHeight w:val="283"/>
          <w:jc w:val="center"/>
        </w:trPr>
        <w:tc>
          <w:tcPr>
            <w:tcW w:w="1968" w:type="dxa"/>
            <w:tcBorders>
              <w:top w:val="nil"/>
              <w:left w:val="single" w:sz="4" w:space="0" w:color="auto"/>
              <w:bottom w:val="nil"/>
              <w:right w:val="single" w:sz="4" w:space="0" w:color="auto"/>
            </w:tcBorders>
            <w:noWrap/>
            <w:tcMar>
              <w:top w:w="13" w:type="dxa"/>
              <w:left w:w="13" w:type="dxa"/>
              <w:bottom w:w="0" w:type="dxa"/>
              <w:right w:w="13" w:type="dxa"/>
            </w:tcMar>
            <w:vAlign w:val="bottom"/>
          </w:tcPr>
          <w:p w14:paraId="06B5F507" w14:textId="77777777" w:rsidR="005B4552" w:rsidRPr="00B7363D" w:rsidRDefault="005B4552" w:rsidP="00CB1139">
            <w:pPr>
              <w:rPr>
                <w:sz w:val="20"/>
                <w:szCs w:val="20"/>
                <w:highlight w:val="yellow"/>
                <w:lang w:val="et-EE"/>
              </w:rPr>
            </w:pPr>
          </w:p>
        </w:tc>
        <w:tc>
          <w:tcPr>
            <w:tcW w:w="2534"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0D85C73E" w14:textId="77777777" w:rsidR="005B4552" w:rsidRPr="006F4AE9" w:rsidRDefault="005B4552" w:rsidP="000D3A97">
            <w:pPr>
              <w:rPr>
                <w:lang w:val="et-EE"/>
              </w:rPr>
            </w:pPr>
            <w:r w:rsidRPr="006F4AE9">
              <w:rPr>
                <w:lang w:val="et-EE"/>
              </w:rPr>
              <w:t xml:space="preserve"> </w:t>
            </w:r>
            <w:r w:rsidR="000D3A97" w:rsidRPr="006F4AE9">
              <w:rPr>
                <w:lang w:val="et-EE"/>
              </w:rPr>
              <w:t>T</w:t>
            </w:r>
            <w:r w:rsidRPr="006F4AE9">
              <w:rPr>
                <w:lang w:val="et-EE"/>
              </w:rPr>
              <w:t>elefon; e-post</w:t>
            </w:r>
          </w:p>
        </w:tc>
        <w:tc>
          <w:tcPr>
            <w:tcW w:w="6083" w:type="dxa"/>
            <w:gridSpan w:val="6"/>
            <w:tcBorders>
              <w:top w:val="single" w:sz="4" w:space="0" w:color="auto"/>
              <w:left w:val="nil"/>
              <w:bottom w:val="single" w:sz="4" w:space="0" w:color="auto"/>
              <w:right w:val="single" w:sz="4" w:space="0" w:color="000000"/>
            </w:tcBorders>
            <w:noWrap/>
            <w:tcMar>
              <w:top w:w="13" w:type="dxa"/>
              <w:left w:w="13" w:type="dxa"/>
              <w:bottom w:w="0" w:type="dxa"/>
              <w:right w:w="13" w:type="dxa"/>
            </w:tcMar>
            <w:vAlign w:val="bottom"/>
          </w:tcPr>
          <w:p w14:paraId="603943C1" w14:textId="77777777" w:rsidR="005B4552" w:rsidRPr="006F4AE9" w:rsidRDefault="006F4AE9" w:rsidP="002D597E">
            <w:pPr>
              <w:rPr>
                <w:sz w:val="22"/>
                <w:szCs w:val="22"/>
                <w:lang w:val="et-EE"/>
              </w:rPr>
            </w:pPr>
            <w:r w:rsidRPr="006F4AE9">
              <w:rPr>
                <w:sz w:val="22"/>
                <w:szCs w:val="22"/>
                <w:lang w:val="et-EE"/>
              </w:rPr>
              <w:t>+3725515654, ragnar.karu@gmail.com</w:t>
            </w:r>
          </w:p>
        </w:tc>
      </w:tr>
      <w:tr w:rsidR="005B4552" w:rsidRPr="00AF6BAA" w14:paraId="3C75BA68" w14:textId="77777777" w:rsidTr="00554AE9">
        <w:trPr>
          <w:trHeight w:val="165"/>
          <w:jc w:val="center"/>
        </w:trPr>
        <w:tc>
          <w:tcPr>
            <w:tcW w:w="10585" w:type="dxa"/>
            <w:gridSpan w:val="8"/>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D72E986" w14:textId="77777777" w:rsidR="005B4552" w:rsidRPr="00AF6BAA" w:rsidRDefault="00731327" w:rsidP="00E54398">
            <w:pPr>
              <w:numPr>
                <w:ilvl w:val="0"/>
                <w:numId w:val="2"/>
              </w:numPr>
              <w:rPr>
                <w:b/>
                <w:bCs/>
                <w:lang w:val="et-EE"/>
              </w:rPr>
            </w:pPr>
            <w:r w:rsidRPr="00AF6BAA">
              <w:rPr>
                <w:b/>
                <w:bCs/>
                <w:lang w:val="et-EE"/>
              </w:rPr>
              <w:t>Avaliku ürituse</w:t>
            </w:r>
            <w:r w:rsidR="003964A7" w:rsidRPr="00AF6BAA">
              <w:rPr>
                <w:b/>
                <w:bCs/>
                <w:lang w:val="et-EE"/>
              </w:rPr>
              <w:t xml:space="preserve"> asukoht</w:t>
            </w:r>
            <w:r w:rsidR="005B4552" w:rsidRPr="00AF6BAA">
              <w:rPr>
                <w:b/>
                <w:bCs/>
                <w:lang w:val="et-EE"/>
              </w:rPr>
              <w:t xml:space="preserve">, </w:t>
            </w:r>
            <w:r w:rsidR="002019B0" w:rsidRPr="00AF6BAA">
              <w:rPr>
                <w:lang w:val="et-EE"/>
              </w:rPr>
              <w:t>tee nr,</w:t>
            </w:r>
            <w:r w:rsidR="00654082" w:rsidRPr="00AF6BAA">
              <w:rPr>
                <w:lang w:val="et-EE"/>
              </w:rPr>
              <w:t xml:space="preserve"> tee nimi,</w:t>
            </w:r>
            <w:r w:rsidR="002019B0" w:rsidRPr="00AF6BAA">
              <w:rPr>
                <w:lang w:val="et-EE"/>
              </w:rPr>
              <w:t xml:space="preserve"> </w:t>
            </w:r>
            <w:r w:rsidR="00EE05CC" w:rsidRPr="00AF6BAA">
              <w:rPr>
                <w:lang w:val="et-EE"/>
              </w:rPr>
              <w:t>koha</w:t>
            </w:r>
            <w:r w:rsidR="002019B0" w:rsidRPr="00AF6BAA">
              <w:rPr>
                <w:lang w:val="et-EE"/>
              </w:rPr>
              <w:t>nim</w:t>
            </w:r>
            <w:r w:rsidR="00043C33" w:rsidRPr="00AF6BAA">
              <w:rPr>
                <w:lang w:val="et-EE"/>
              </w:rPr>
              <w:t>ed</w:t>
            </w:r>
            <w:r w:rsidR="005B4552" w:rsidRPr="00AF6BAA">
              <w:rPr>
                <w:lang w:val="et-EE"/>
              </w:rPr>
              <w:t xml:space="preserve">, km </w:t>
            </w:r>
          </w:p>
        </w:tc>
      </w:tr>
      <w:tr w:rsidR="005B4552" w:rsidRPr="00B7363D" w14:paraId="79B72D20" w14:textId="77777777" w:rsidTr="00554AE9">
        <w:trPr>
          <w:trHeight w:val="400"/>
          <w:jc w:val="center"/>
        </w:trPr>
        <w:tc>
          <w:tcPr>
            <w:tcW w:w="10585" w:type="dxa"/>
            <w:gridSpan w:val="8"/>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tcPr>
          <w:p w14:paraId="0B7D0406" w14:textId="77777777" w:rsidR="006F4AE9" w:rsidRPr="00B94971" w:rsidRDefault="006F4AE9" w:rsidP="006F4AE9">
            <w:pPr>
              <w:rPr>
                <w:sz w:val="22"/>
                <w:szCs w:val="22"/>
                <w:lang w:val="et-EE"/>
              </w:rPr>
            </w:pPr>
            <w:r w:rsidRPr="00B94971">
              <w:rPr>
                <w:sz w:val="22"/>
                <w:szCs w:val="22"/>
                <w:lang w:val="et-EE"/>
              </w:rPr>
              <w:t>Jooksu raames kasutatavad tänavad</w:t>
            </w:r>
            <w:r>
              <w:rPr>
                <w:sz w:val="22"/>
                <w:szCs w:val="22"/>
                <w:lang w:val="et-EE"/>
              </w:rPr>
              <w:t xml:space="preserve"> ja teed</w:t>
            </w:r>
            <w:r w:rsidRPr="00B94971">
              <w:rPr>
                <w:sz w:val="22"/>
                <w:szCs w:val="22"/>
                <w:lang w:val="et-EE"/>
              </w:rPr>
              <w:t>:</w:t>
            </w:r>
          </w:p>
          <w:p w14:paraId="560FFE4B" w14:textId="77777777" w:rsidR="006F4AE9" w:rsidRPr="00B94971" w:rsidRDefault="006F4AE9" w:rsidP="006F4AE9">
            <w:pPr>
              <w:rPr>
                <w:sz w:val="22"/>
                <w:szCs w:val="22"/>
                <w:lang w:val="et-EE"/>
              </w:rPr>
            </w:pPr>
          </w:p>
          <w:p w14:paraId="3E9B7237" w14:textId="77777777" w:rsidR="006F4AE9" w:rsidRPr="00B94971" w:rsidRDefault="006F4AE9" w:rsidP="006F4AE9">
            <w:pPr>
              <w:pStyle w:val="xl27"/>
              <w:pBdr>
                <w:left w:val="none" w:sz="0" w:space="0" w:color="auto"/>
                <w:bottom w:val="none" w:sz="0" w:space="0" w:color="auto"/>
              </w:pBdr>
              <w:spacing w:before="0" w:beforeAutospacing="0" w:after="0" w:afterAutospacing="0"/>
              <w:rPr>
                <w:rFonts w:ascii="Times New Roman" w:hAnsi="Times New Roman" w:cs="Times New Roman"/>
                <w:lang w:val="et-EE"/>
              </w:rPr>
            </w:pPr>
            <w:r w:rsidRPr="00B94971">
              <w:rPr>
                <w:rFonts w:ascii="Times New Roman" w:hAnsi="Times New Roman" w:cs="Times New Roman"/>
                <w:lang w:val="et-EE"/>
              </w:rPr>
              <w:t>Paide linn:</w:t>
            </w:r>
          </w:p>
          <w:p w14:paraId="6C798231" w14:textId="77777777" w:rsidR="006F4AE9" w:rsidRPr="00B94971" w:rsidRDefault="006F4AE9" w:rsidP="006F4AE9">
            <w:pPr>
              <w:pStyle w:val="xl27"/>
              <w:numPr>
                <w:ilvl w:val="0"/>
                <w:numId w:val="6"/>
              </w:numPr>
              <w:pBdr>
                <w:left w:val="none" w:sz="0" w:space="0" w:color="auto"/>
                <w:bottom w:val="none" w:sz="0" w:space="0" w:color="auto"/>
              </w:pBdr>
              <w:spacing w:before="0" w:beforeAutospacing="0" w:after="0" w:afterAutospacing="0"/>
              <w:rPr>
                <w:rFonts w:ascii="Times New Roman" w:hAnsi="Times New Roman" w:cs="Times New Roman"/>
                <w:lang w:val="et-EE"/>
              </w:rPr>
            </w:pPr>
            <w:r w:rsidRPr="00B94971">
              <w:rPr>
                <w:rFonts w:ascii="Times New Roman" w:hAnsi="Times New Roman" w:cs="Times New Roman"/>
                <w:lang w:val="et-EE"/>
              </w:rPr>
              <w:t>Keskväljaku tänav</w:t>
            </w:r>
          </w:p>
          <w:p w14:paraId="0C848651" w14:textId="77777777" w:rsidR="006F4AE9" w:rsidRPr="00B94971" w:rsidRDefault="006F4AE9" w:rsidP="006F4AE9">
            <w:pPr>
              <w:pStyle w:val="xl27"/>
              <w:numPr>
                <w:ilvl w:val="0"/>
                <w:numId w:val="6"/>
              </w:numPr>
              <w:pBdr>
                <w:left w:val="none" w:sz="0" w:space="0" w:color="auto"/>
                <w:bottom w:val="none" w:sz="0" w:space="0" w:color="auto"/>
              </w:pBdr>
              <w:spacing w:before="0" w:beforeAutospacing="0" w:after="0" w:afterAutospacing="0"/>
              <w:rPr>
                <w:rFonts w:ascii="Times New Roman" w:hAnsi="Times New Roman" w:cs="Times New Roman"/>
                <w:lang w:val="et-EE"/>
              </w:rPr>
            </w:pPr>
            <w:r w:rsidRPr="00B94971">
              <w:rPr>
                <w:rFonts w:ascii="Times New Roman" w:hAnsi="Times New Roman" w:cs="Times New Roman"/>
                <w:lang w:val="et-EE"/>
              </w:rPr>
              <w:t>Pärnu tänav</w:t>
            </w:r>
          </w:p>
          <w:p w14:paraId="53219649" w14:textId="77777777" w:rsidR="006F4AE9" w:rsidRPr="00B94971" w:rsidRDefault="006F4AE9" w:rsidP="006F4AE9">
            <w:pPr>
              <w:pStyle w:val="xl27"/>
              <w:numPr>
                <w:ilvl w:val="0"/>
                <w:numId w:val="6"/>
              </w:numPr>
              <w:pBdr>
                <w:left w:val="none" w:sz="0" w:space="0" w:color="auto"/>
                <w:bottom w:val="none" w:sz="0" w:space="0" w:color="auto"/>
              </w:pBdr>
              <w:spacing w:before="0" w:beforeAutospacing="0" w:after="0" w:afterAutospacing="0"/>
              <w:rPr>
                <w:rFonts w:ascii="Times New Roman" w:hAnsi="Times New Roman" w:cs="Times New Roman"/>
                <w:lang w:val="et-EE"/>
              </w:rPr>
            </w:pPr>
            <w:r w:rsidRPr="00B94971">
              <w:rPr>
                <w:rFonts w:ascii="Times New Roman" w:hAnsi="Times New Roman" w:cs="Times New Roman"/>
                <w:lang w:val="et-EE"/>
              </w:rPr>
              <w:t>Tallinna tänav (Keskväljaku ja Laia tänava vahelisel lõigul)</w:t>
            </w:r>
          </w:p>
          <w:p w14:paraId="4A8F4596" w14:textId="77777777" w:rsidR="006F4AE9" w:rsidRPr="00B94971" w:rsidRDefault="006F4AE9" w:rsidP="006F4AE9">
            <w:pPr>
              <w:pStyle w:val="xl27"/>
              <w:numPr>
                <w:ilvl w:val="0"/>
                <w:numId w:val="6"/>
              </w:numPr>
              <w:pBdr>
                <w:left w:val="none" w:sz="0" w:space="0" w:color="auto"/>
                <w:bottom w:val="none" w:sz="0" w:space="0" w:color="auto"/>
              </w:pBdr>
              <w:spacing w:before="0" w:beforeAutospacing="0" w:after="0" w:afterAutospacing="0"/>
              <w:rPr>
                <w:rFonts w:ascii="Times New Roman" w:hAnsi="Times New Roman" w:cs="Times New Roman"/>
                <w:lang w:val="et-EE"/>
              </w:rPr>
            </w:pPr>
            <w:r w:rsidRPr="00B94971">
              <w:rPr>
                <w:rFonts w:ascii="Times New Roman" w:hAnsi="Times New Roman" w:cs="Times New Roman"/>
                <w:lang w:val="et-EE"/>
              </w:rPr>
              <w:t>Aiavilja tänav (Pärnu tänava ja Põllu tänava vahelisel lõigul)</w:t>
            </w:r>
          </w:p>
          <w:p w14:paraId="756D67E0" w14:textId="77777777" w:rsidR="006F4AE9" w:rsidRPr="00B94971" w:rsidRDefault="006F4AE9" w:rsidP="006F4AE9">
            <w:pPr>
              <w:pStyle w:val="xl27"/>
              <w:numPr>
                <w:ilvl w:val="0"/>
                <w:numId w:val="6"/>
              </w:numPr>
              <w:pBdr>
                <w:left w:val="none" w:sz="0" w:space="0" w:color="auto"/>
                <w:bottom w:val="none" w:sz="0" w:space="0" w:color="auto"/>
              </w:pBdr>
              <w:spacing w:before="0" w:beforeAutospacing="0" w:after="0" w:afterAutospacing="0"/>
              <w:rPr>
                <w:rFonts w:ascii="Times New Roman" w:hAnsi="Times New Roman" w:cs="Times New Roman"/>
                <w:lang w:val="et-EE"/>
              </w:rPr>
            </w:pPr>
            <w:r w:rsidRPr="00B94971">
              <w:rPr>
                <w:rFonts w:ascii="Times New Roman" w:hAnsi="Times New Roman" w:cs="Times New Roman"/>
                <w:lang w:val="et-EE"/>
              </w:rPr>
              <w:t>Puuvilja tänav</w:t>
            </w:r>
          </w:p>
          <w:p w14:paraId="0136FB28" w14:textId="77777777" w:rsidR="006F4AE9" w:rsidRPr="00B94971" w:rsidRDefault="006F4AE9" w:rsidP="006F4AE9">
            <w:pPr>
              <w:pStyle w:val="xl27"/>
              <w:numPr>
                <w:ilvl w:val="0"/>
                <w:numId w:val="6"/>
              </w:numPr>
              <w:pBdr>
                <w:left w:val="none" w:sz="0" w:space="0" w:color="auto"/>
                <w:bottom w:val="none" w:sz="0" w:space="0" w:color="auto"/>
              </w:pBdr>
              <w:spacing w:before="0" w:beforeAutospacing="0" w:after="0" w:afterAutospacing="0"/>
              <w:rPr>
                <w:rFonts w:ascii="Times New Roman" w:hAnsi="Times New Roman" w:cs="Times New Roman"/>
                <w:lang w:val="et-EE"/>
              </w:rPr>
            </w:pPr>
            <w:r w:rsidRPr="00B94971">
              <w:rPr>
                <w:rFonts w:ascii="Times New Roman" w:hAnsi="Times New Roman" w:cs="Times New Roman"/>
                <w:lang w:val="et-EE"/>
              </w:rPr>
              <w:t>Posti tänav</w:t>
            </w:r>
          </w:p>
          <w:p w14:paraId="354DEDE5" w14:textId="77777777" w:rsidR="006F4AE9" w:rsidRPr="00B94971" w:rsidRDefault="006F4AE9" w:rsidP="006F4AE9">
            <w:pPr>
              <w:pStyle w:val="xl27"/>
              <w:numPr>
                <w:ilvl w:val="0"/>
                <w:numId w:val="6"/>
              </w:numPr>
              <w:pBdr>
                <w:left w:val="none" w:sz="0" w:space="0" w:color="auto"/>
                <w:bottom w:val="none" w:sz="0" w:space="0" w:color="auto"/>
              </w:pBdr>
              <w:spacing w:before="0" w:beforeAutospacing="0" w:after="0" w:afterAutospacing="0"/>
              <w:rPr>
                <w:rFonts w:ascii="Times New Roman" w:hAnsi="Times New Roman" w:cs="Times New Roman"/>
                <w:lang w:val="et-EE"/>
              </w:rPr>
            </w:pPr>
            <w:r w:rsidRPr="00B94971">
              <w:rPr>
                <w:rFonts w:ascii="Times New Roman" w:hAnsi="Times New Roman" w:cs="Times New Roman"/>
                <w:lang w:val="et-EE"/>
              </w:rPr>
              <w:t>Valli tänav</w:t>
            </w:r>
          </w:p>
          <w:p w14:paraId="09AC4529" w14:textId="77777777" w:rsidR="006F4AE9" w:rsidRPr="00B94971" w:rsidRDefault="006F4AE9" w:rsidP="006F4AE9">
            <w:pPr>
              <w:pStyle w:val="xl27"/>
              <w:numPr>
                <w:ilvl w:val="0"/>
                <w:numId w:val="6"/>
              </w:numPr>
              <w:pBdr>
                <w:left w:val="none" w:sz="0" w:space="0" w:color="auto"/>
                <w:bottom w:val="none" w:sz="0" w:space="0" w:color="auto"/>
              </w:pBdr>
              <w:spacing w:before="0" w:beforeAutospacing="0" w:after="0" w:afterAutospacing="0"/>
              <w:rPr>
                <w:rFonts w:ascii="Times New Roman" w:hAnsi="Times New Roman" w:cs="Times New Roman"/>
                <w:lang w:val="et-EE"/>
              </w:rPr>
            </w:pPr>
            <w:r w:rsidRPr="00B94971">
              <w:rPr>
                <w:rFonts w:ascii="Times New Roman" w:hAnsi="Times New Roman" w:cs="Times New Roman"/>
                <w:lang w:val="et-EE"/>
              </w:rPr>
              <w:t>Parkali tänav</w:t>
            </w:r>
          </w:p>
          <w:p w14:paraId="30E5E224" w14:textId="77777777" w:rsidR="006F4AE9" w:rsidRPr="00B94971" w:rsidRDefault="006F4AE9" w:rsidP="006F4AE9">
            <w:pPr>
              <w:pStyle w:val="xl27"/>
              <w:numPr>
                <w:ilvl w:val="0"/>
                <w:numId w:val="6"/>
              </w:numPr>
              <w:pBdr>
                <w:left w:val="none" w:sz="0" w:space="0" w:color="auto"/>
                <w:bottom w:val="none" w:sz="0" w:space="0" w:color="auto"/>
              </w:pBdr>
              <w:spacing w:before="0" w:beforeAutospacing="0" w:after="0" w:afterAutospacing="0"/>
              <w:rPr>
                <w:rFonts w:ascii="Times New Roman" w:hAnsi="Times New Roman" w:cs="Times New Roman"/>
                <w:lang w:val="et-EE"/>
              </w:rPr>
            </w:pPr>
            <w:r w:rsidRPr="00B94971">
              <w:rPr>
                <w:rFonts w:ascii="Times New Roman" w:hAnsi="Times New Roman" w:cs="Times New Roman"/>
                <w:lang w:val="et-EE"/>
              </w:rPr>
              <w:t>Veski tänav</w:t>
            </w:r>
          </w:p>
          <w:p w14:paraId="7E214FA9" w14:textId="77777777" w:rsidR="006F4AE9" w:rsidRPr="00B94971" w:rsidRDefault="006F4AE9" w:rsidP="006F4AE9">
            <w:pPr>
              <w:pStyle w:val="xl27"/>
              <w:numPr>
                <w:ilvl w:val="0"/>
                <w:numId w:val="6"/>
              </w:numPr>
              <w:pBdr>
                <w:left w:val="none" w:sz="0" w:space="0" w:color="auto"/>
                <w:bottom w:val="none" w:sz="0" w:space="0" w:color="auto"/>
              </w:pBdr>
              <w:spacing w:before="0" w:beforeAutospacing="0" w:after="0" w:afterAutospacing="0"/>
              <w:rPr>
                <w:rFonts w:ascii="Times New Roman" w:hAnsi="Times New Roman" w:cs="Times New Roman"/>
                <w:lang w:val="et-EE"/>
              </w:rPr>
            </w:pPr>
            <w:r w:rsidRPr="00B94971">
              <w:rPr>
                <w:rFonts w:ascii="Times New Roman" w:hAnsi="Times New Roman" w:cs="Times New Roman"/>
                <w:lang w:val="et-EE"/>
              </w:rPr>
              <w:t>Kitsas tänav</w:t>
            </w:r>
          </w:p>
          <w:p w14:paraId="5EFA0103" w14:textId="77777777" w:rsidR="006F4AE9" w:rsidRPr="00B94971" w:rsidRDefault="006F4AE9" w:rsidP="006F4AE9">
            <w:pPr>
              <w:pStyle w:val="xl27"/>
              <w:pBdr>
                <w:left w:val="none" w:sz="0" w:space="0" w:color="auto"/>
                <w:bottom w:val="none" w:sz="0" w:space="0" w:color="auto"/>
              </w:pBdr>
              <w:spacing w:before="0" w:beforeAutospacing="0" w:after="0" w:afterAutospacing="0"/>
              <w:rPr>
                <w:rFonts w:ascii="Times New Roman" w:hAnsi="Times New Roman" w:cs="Times New Roman"/>
                <w:lang w:val="et-EE"/>
              </w:rPr>
            </w:pPr>
          </w:p>
          <w:p w14:paraId="3805C700" w14:textId="77777777" w:rsidR="006F4AE9" w:rsidRPr="00B94971" w:rsidRDefault="006F4AE9" w:rsidP="006F4AE9">
            <w:pPr>
              <w:pStyle w:val="xl27"/>
              <w:pBdr>
                <w:left w:val="none" w:sz="0" w:space="0" w:color="auto"/>
                <w:bottom w:val="none" w:sz="0" w:space="0" w:color="auto"/>
              </w:pBdr>
              <w:spacing w:before="0" w:beforeAutospacing="0" w:after="0" w:afterAutospacing="0"/>
              <w:rPr>
                <w:rFonts w:ascii="Times New Roman" w:hAnsi="Times New Roman" w:cs="Times New Roman"/>
                <w:lang w:val="et-EE"/>
              </w:rPr>
            </w:pPr>
            <w:r w:rsidRPr="00B94971">
              <w:rPr>
                <w:rFonts w:ascii="Times New Roman" w:hAnsi="Times New Roman" w:cs="Times New Roman"/>
                <w:lang w:val="et-EE"/>
              </w:rPr>
              <w:t>Tee nr 5, Pärnu-Rakvere-Sõmeru maantee, kilomeetrid 77,6-88,3 (sh Türil linnas Paide tänav ja Türi-Allikul Rakvere tee)</w:t>
            </w:r>
          </w:p>
          <w:p w14:paraId="50B02EF4" w14:textId="77777777" w:rsidR="006F4AE9" w:rsidRPr="00B94971" w:rsidRDefault="006F4AE9" w:rsidP="006F4AE9">
            <w:pPr>
              <w:pStyle w:val="xl27"/>
              <w:pBdr>
                <w:left w:val="none" w:sz="0" w:space="0" w:color="auto"/>
                <w:bottom w:val="none" w:sz="0" w:space="0" w:color="auto"/>
              </w:pBdr>
              <w:spacing w:before="0" w:beforeAutospacing="0" w:after="0" w:afterAutospacing="0"/>
              <w:rPr>
                <w:rFonts w:ascii="Times New Roman" w:hAnsi="Times New Roman" w:cs="Times New Roman"/>
                <w:lang w:val="et-EE"/>
              </w:rPr>
            </w:pPr>
          </w:p>
          <w:p w14:paraId="12062C52" w14:textId="77777777" w:rsidR="006F4AE9" w:rsidRPr="00B94971" w:rsidRDefault="006F4AE9" w:rsidP="006F4AE9">
            <w:pPr>
              <w:pStyle w:val="xl27"/>
              <w:pBdr>
                <w:left w:val="none" w:sz="0" w:space="0" w:color="auto"/>
                <w:bottom w:val="none" w:sz="0" w:space="0" w:color="auto"/>
              </w:pBdr>
              <w:spacing w:before="0" w:beforeAutospacing="0" w:after="0" w:afterAutospacing="0"/>
              <w:rPr>
                <w:rFonts w:ascii="Times New Roman" w:hAnsi="Times New Roman" w:cs="Times New Roman"/>
                <w:lang w:val="et-EE"/>
              </w:rPr>
            </w:pPr>
            <w:r w:rsidRPr="00B94971">
              <w:rPr>
                <w:rFonts w:ascii="Times New Roman" w:hAnsi="Times New Roman" w:cs="Times New Roman"/>
                <w:lang w:val="et-EE"/>
              </w:rPr>
              <w:t>Türi linn:</w:t>
            </w:r>
          </w:p>
          <w:p w14:paraId="11DF0BED" w14:textId="77777777" w:rsidR="006F4AE9" w:rsidRPr="00B94971" w:rsidRDefault="006F4AE9" w:rsidP="006F4AE9">
            <w:pPr>
              <w:pStyle w:val="xl27"/>
              <w:numPr>
                <w:ilvl w:val="0"/>
                <w:numId w:val="5"/>
              </w:numPr>
              <w:pBdr>
                <w:left w:val="none" w:sz="0" w:space="0" w:color="auto"/>
                <w:bottom w:val="none" w:sz="0" w:space="0" w:color="auto"/>
              </w:pBdr>
              <w:spacing w:before="0" w:beforeAutospacing="0" w:after="0" w:afterAutospacing="0"/>
              <w:rPr>
                <w:rFonts w:ascii="Times New Roman" w:hAnsi="Times New Roman" w:cs="Times New Roman"/>
                <w:lang w:val="et-EE"/>
              </w:rPr>
            </w:pPr>
            <w:r w:rsidRPr="00B94971">
              <w:rPr>
                <w:rFonts w:ascii="Times New Roman" w:hAnsi="Times New Roman" w:cs="Times New Roman"/>
                <w:lang w:val="et-EE"/>
              </w:rPr>
              <w:t>Paide tänav</w:t>
            </w:r>
          </w:p>
          <w:p w14:paraId="34D9372D" w14:textId="77777777" w:rsidR="006F4AE9" w:rsidRPr="00B94971" w:rsidRDefault="006F4AE9" w:rsidP="006F4AE9">
            <w:pPr>
              <w:pStyle w:val="xl27"/>
              <w:numPr>
                <w:ilvl w:val="0"/>
                <w:numId w:val="5"/>
              </w:numPr>
              <w:pBdr>
                <w:left w:val="none" w:sz="0" w:space="0" w:color="auto"/>
                <w:bottom w:val="none" w:sz="0" w:space="0" w:color="auto"/>
              </w:pBdr>
              <w:spacing w:before="0" w:beforeAutospacing="0" w:after="0" w:afterAutospacing="0"/>
              <w:rPr>
                <w:rFonts w:ascii="Times New Roman" w:hAnsi="Times New Roman" w:cs="Times New Roman"/>
                <w:lang w:val="et-EE"/>
              </w:rPr>
            </w:pPr>
            <w:r w:rsidRPr="00B94971">
              <w:rPr>
                <w:rFonts w:ascii="Times New Roman" w:hAnsi="Times New Roman" w:cs="Times New Roman"/>
                <w:lang w:val="et-EE"/>
              </w:rPr>
              <w:t>Tolli tänav</w:t>
            </w:r>
          </w:p>
          <w:p w14:paraId="0C26760B" w14:textId="77777777" w:rsidR="006F4AE9" w:rsidRPr="00B94971" w:rsidRDefault="006F4AE9" w:rsidP="006F4AE9">
            <w:pPr>
              <w:pStyle w:val="xl27"/>
              <w:numPr>
                <w:ilvl w:val="0"/>
                <w:numId w:val="5"/>
              </w:numPr>
              <w:pBdr>
                <w:left w:val="none" w:sz="0" w:space="0" w:color="auto"/>
                <w:bottom w:val="none" w:sz="0" w:space="0" w:color="auto"/>
              </w:pBdr>
              <w:spacing w:before="0" w:beforeAutospacing="0" w:after="0" w:afterAutospacing="0"/>
              <w:rPr>
                <w:rFonts w:ascii="Times New Roman" w:hAnsi="Times New Roman" w:cs="Times New Roman"/>
                <w:lang w:val="et-EE"/>
              </w:rPr>
            </w:pPr>
            <w:r w:rsidRPr="00B94971">
              <w:rPr>
                <w:rFonts w:ascii="Times New Roman" w:hAnsi="Times New Roman" w:cs="Times New Roman"/>
                <w:lang w:val="et-EE"/>
              </w:rPr>
              <w:t>Raudtee tänav</w:t>
            </w:r>
          </w:p>
          <w:p w14:paraId="3A8B3C6B" w14:textId="77777777" w:rsidR="006F4AE9" w:rsidRPr="00B94971" w:rsidRDefault="006F4AE9" w:rsidP="006F4AE9">
            <w:pPr>
              <w:pStyle w:val="xl27"/>
              <w:numPr>
                <w:ilvl w:val="0"/>
                <w:numId w:val="5"/>
              </w:numPr>
              <w:pBdr>
                <w:left w:val="none" w:sz="0" w:space="0" w:color="auto"/>
                <w:bottom w:val="none" w:sz="0" w:space="0" w:color="auto"/>
              </w:pBdr>
              <w:spacing w:before="0" w:beforeAutospacing="0" w:after="0" w:afterAutospacing="0"/>
              <w:rPr>
                <w:rFonts w:ascii="Times New Roman" w:hAnsi="Times New Roman" w:cs="Times New Roman"/>
                <w:lang w:val="et-EE"/>
              </w:rPr>
            </w:pPr>
            <w:r w:rsidRPr="00B94971">
              <w:rPr>
                <w:rFonts w:ascii="Times New Roman" w:hAnsi="Times New Roman" w:cs="Times New Roman"/>
                <w:lang w:val="et-EE"/>
              </w:rPr>
              <w:t>Väike-Pärnu tänav Paide ja Raudtee vahelisel lõigul</w:t>
            </w:r>
          </w:p>
          <w:p w14:paraId="0A99A619" w14:textId="77777777" w:rsidR="006F4AE9" w:rsidRPr="00B94971" w:rsidRDefault="006F4AE9" w:rsidP="006F4AE9">
            <w:pPr>
              <w:pStyle w:val="xl27"/>
              <w:numPr>
                <w:ilvl w:val="0"/>
                <w:numId w:val="5"/>
              </w:numPr>
              <w:pBdr>
                <w:left w:val="none" w:sz="0" w:space="0" w:color="auto"/>
                <w:bottom w:val="none" w:sz="0" w:space="0" w:color="auto"/>
              </w:pBdr>
              <w:spacing w:before="0" w:beforeAutospacing="0" w:after="0" w:afterAutospacing="0"/>
              <w:rPr>
                <w:rFonts w:ascii="Times New Roman" w:hAnsi="Times New Roman" w:cs="Times New Roman"/>
                <w:lang w:val="et-EE"/>
              </w:rPr>
            </w:pPr>
            <w:r w:rsidRPr="00B94971">
              <w:rPr>
                <w:rFonts w:ascii="Times New Roman" w:hAnsi="Times New Roman" w:cs="Times New Roman"/>
                <w:lang w:val="et-EE"/>
              </w:rPr>
              <w:t>Hariduse tänav</w:t>
            </w:r>
          </w:p>
          <w:p w14:paraId="4385BCA9" w14:textId="77777777" w:rsidR="006F4AE9" w:rsidRPr="00B94971" w:rsidRDefault="006F4AE9" w:rsidP="006F4AE9">
            <w:pPr>
              <w:pStyle w:val="xl27"/>
              <w:numPr>
                <w:ilvl w:val="0"/>
                <w:numId w:val="5"/>
              </w:numPr>
              <w:pBdr>
                <w:left w:val="none" w:sz="0" w:space="0" w:color="auto"/>
                <w:bottom w:val="none" w:sz="0" w:space="0" w:color="auto"/>
              </w:pBdr>
              <w:spacing w:before="0" w:beforeAutospacing="0" w:after="0" w:afterAutospacing="0"/>
              <w:rPr>
                <w:rFonts w:ascii="Times New Roman" w:hAnsi="Times New Roman" w:cs="Times New Roman"/>
                <w:lang w:val="et-EE"/>
              </w:rPr>
            </w:pPr>
            <w:r w:rsidRPr="00B94971">
              <w:rPr>
                <w:rFonts w:ascii="Times New Roman" w:hAnsi="Times New Roman" w:cs="Times New Roman"/>
                <w:lang w:val="et-EE"/>
              </w:rPr>
              <w:t>Pargi puiestee Hariduse ja F.J. Wiedemanni tänava vahelisel lõigul</w:t>
            </w:r>
          </w:p>
          <w:p w14:paraId="7CA38658" w14:textId="77777777" w:rsidR="005B33EE" w:rsidRPr="006F4AE9" w:rsidRDefault="006F4AE9" w:rsidP="004C0B22">
            <w:pPr>
              <w:pStyle w:val="xl27"/>
              <w:numPr>
                <w:ilvl w:val="0"/>
                <w:numId w:val="5"/>
              </w:numPr>
              <w:pBdr>
                <w:left w:val="none" w:sz="0" w:space="0" w:color="auto"/>
                <w:bottom w:val="none" w:sz="0" w:space="0" w:color="auto"/>
              </w:pBdr>
              <w:spacing w:before="0" w:beforeAutospacing="0" w:after="0" w:afterAutospacing="0"/>
              <w:rPr>
                <w:rFonts w:ascii="Times New Roman" w:hAnsi="Times New Roman" w:cs="Times New Roman"/>
                <w:lang w:val="et-EE"/>
              </w:rPr>
            </w:pPr>
            <w:r w:rsidRPr="00B94971">
              <w:rPr>
                <w:rFonts w:ascii="Times New Roman" w:hAnsi="Times New Roman" w:cs="Times New Roman"/>
                <w:lang w:val="et-EE"/>
              </w:rPr>
              <w:t>F. J. Wiedemanni tänav</w:t>
            </w:r>
          </w:p>
          <w:p w14:paraId="2865CDD7" w14:textId="77777777" w:rsidR="005B33EE" w:rsidRPr="00B7363D" w:rsidRDefault="005B33EE" w:rsidP="004C0B22">
            <w:pPr>
              <w:rPr>
                <w:sz w:val="20"/>
                <w:szCs w:val="20"/>
                <w:highlight w:val="yellow"/>
                <w:lang w:val="et-EE"/>
              </w:rPr>
            </w:pPr>
          </w:p>
          <w:p w14:paraId="64966BEC" w14:textId="77777777" w:rsidR="005B33EE" w:rsidRPr="00B7363D" w:rsidRDefault="005B33EE" w:rsidP="004C0B22">
            <w:pPr>
              <w:rPr>
                <w:sz w:val="20"/>
                <w:szCs w:val="20"/>
                <w:highlight w:val="yellow"/>
                <w:lang w:val="et-EE"/>
              </w:rPr>
            </w:pPr>
          </w:p>
        </w:tc>
      </w:tr>
      <w:tr w:rsidR="005B4552" w:rsidRPr="00B7363D" w14:paraId="030439AA" w14:textId="77777777" w:rsidTr="00D73008">
        <w:trPr>
          <w:trHeight w:val="146"/>
          <w:jc w:val="center"/>
          <w:hidden/>
        </w:trPr>
        <w:tc>
          <w:tcPr>
            <w:tcW w:w="1968" w:type="dxa"/>
            <w:tcBorders>
              <w:top w:val="nil"/>
              <w:left w:val="single" w:sz="4" w:space="0" w:color="auto"/>
              <w:bottom w:val="nil"/>
              <w:right w:val="nil"/>
            </w:tcBorders>
            <w:noWrap/>
            <w:tcMar>
              <w:top w:w="13" w:type="dxa"/>
              <w:left w:w="13" w:type="dxa"/>
              <w:bottom w:w="0" w:type="dxa"/>
              <w:right w:w="13" w:type="dxa"/>
            </w:tcMar>
            <w:vAlign w:val="bottom"/>
          </w:tcPr>
          <w:p w14:paraId="034B1027" w14:textId="77777777" w:rsidR="005B4552" w:rsidRPr="00B7363D" w:rsidRDefault="005B4552" w:rsidP="00CB1139">
            <w:pPr>
              <w:rPr>
                <w:vanish/>
                <w:highlight w:val="yellow"/>
                <w:lang w:val="et-EE"/>
              </w:rPr>
            </w:pPr>
            <w:r w:rsidRPr="00B7363D">
              <w:rPr>
                <w:vanish/>
                <w:sz w:val="20"/>
                <w:szCs w:val="20"/>
                <w:highlight w:val="yellow"/>
                <w:lang w:val="et-EE"/>
              </w:rPr>
              <w:t> </w:t>
            </w:r>
          </w:p>
        </w:tc>
        <w:tc>
          <w:tcPr>
            <w:tcW w:w="2534" w:type="dxa"/>
            <w:tcBorders>
              <w:top w:val="nil"/>
              <w:left w:val="nil"/>
              <w:bottom w:val="nil"/>
              <w:right w:val="nil"/>
            </w:tcBorders>
            <w:noWrap/>
            <w:tcMar>
              <w:top w:w="13" w:type="dxa"/>
              <w:left w:w="13" w:type="dxa"/>
              <w:bottom w:w="0" w:type="dxa"/>
              <w:right w:w="13" w:type="dxa"/>
            </w:tcMar>
            <w:vAlign w:val="bottom"/>
          </w:tcPr>
          <w:p w14:paraId="71B74E74" w14:textId="77777777" w:rsidR="005B4552" w:rsidRPr="00B7363D" w:rsidRDefault="005B4552" w:rsidP="00CB1139">
            <w:pPr>
              <w:rPr>
                <w:vanish/>
                <w:highlight w:val="yellow"/>
                <w:lang w:val="et-EE"/>
              </w:rPr>
            </w:pPr>
          </w:p>
        </w:tc>
        <w:tc>
          <w:tcPr>
            <w:tcW w:w="90" w:type="dxa"/>
            <w:tcBorders>
              <w:top w:val="nil"/>
              <w:left w:val="nil"/>
              <w:bottom w:val="nil"/>
              <w:right w:val="nil"/>
            </w:tcBorders>
            <w:noWrap/>
            <w:tcMar>
              <w:top w:w="13" w:type="dxa"/>
              <w:left w:w="13" w:type="dxa"/>
              <w:bottom w:w="0" w:type="dxa"/>
              <w:right w:w="13" w:type="dxa"/>
            </w:tcMar>
            <w:vAlign w:val="bottom"/>
          </w:tcPr>
          <w:p w14:paraId="2049B161" w14:textId="77777777" w:rsidR="005B4552" w:rsidRPr="00B7363D" w:rsidRDefault="005B4552" w:rsidP="00CB1139">
            <w:pPr>
              <w:rPr>
                <w:vanish/>
                <w:highlight w:val="yellow"/>
                <w:lang w:val="et-EE"/>
              </w:rPr>
            </w:pPr>
          </w:p>
        </w:tc>
        <w:tc>
          <w:tcPr>
            <w:tcW w:w="911" w:type="dxa"/>
            <w:tcBorders>
              <w:top w:val="nil"/>
              <w:left w:val="nil"/>
              <w:bottom w:val="nil"/>
              <w:right w:val="nil"/>
            </w:tcBorders>
            <w:noWrap/>
            <w:tcMar>
              <w:top w:w="13" w:type="dxa"/>
              <w:left w:w="13" w:type="dxa"/>
              <w:bottom w:w="0" w:type="dxa"/>
              <w:right w:w="13" w:type="dxa"/>
            </w:tcMar>
            <w:vAlign w:val="bottom"/>
          </w:tcPr>
          <w:p w14:paraId="46269CBF" w14:textId="77777777" w:rsidR="005B4552" w:rsidRPr="00B7363D" w:rsidRDefault="005B4552" w:rsidP="00CB1139">
            <w:pPr>
              <w:rPr>
                <w:vanish/>
                <w:highlight w:val="yellow"/>
                <w:lang w:val="et-EE"/>
              </w:rPr>
            </w:pPr>
          </w:p>
        </w:tc>
        <w:tc>
          <w:tcPr>
            <w:tcW w:w="1012" w:type="dxa"/>
            <w:tcBorders>
              <w:top w:val="nil"/>
              <w:left w:val="nil"/>
              <w:bottom w:val="nil"/>
              <w:right w:val="nil"/>
            </w:tcBorders>
            <w:noWrap/>
            <w:tcMar>
              <w:top w:w="13" w:type="dxa"/>
              <w:left w:w="13" w:type="dxa"/>
              <w:bottom w:w="0" w:type="dxa"/>
              <w:right w:w="13" w:type="dxa"/>
            </w:tcMar>
            <w:vAlign w:val="bottom"/>
          </w:tcPr>
          <w:p w14:paraId="5258224E" w14:textId="77777777" w:rsidR="005B4552" w:rsidRPr="00B7363D" w:rsidRDefault="005B4552" w:rsidP="00CB1139">
            <w:pPr>
              <w:rPr>
                <w:vanish/>
                <w:highlight w:val="yellow"/>
                <w:lang w:val="et-EE"/>
              </w:rPr>
            </w:pPr>
          </w:p>
        </w:tc>
        <w:tc>
          <w:tcPr>
            <w:tcW w:w="1024" w:type="dxa"/>
            <w:tcBorders>
              <w:top w:val="nil"/>
              <w:left w:val="nil"/>
              <w:bottom w:val="nil"/>
              <w:right w:val="nil"/>
            </w:tcBorders>
            <w:noWrap/>
            <w:tcMar>
              <w:top w:w="13" w:type="dxa"/>
              <w:left w:w="13" w:type="dxa"/>
              <w:bottom w:w="0" w:type="dxa"/>
              <w:right w:w="13" w:type="dxa"/>
            </w:tcMar>
            <w:vAlign w:val="bottom"/>
          </w:tcPr>
          <w:p w14:paraId="1A28D8CA" w14:textId="77777777" w:rsidR="005B4552" w:rsidRPr="00B7363D" w:rsidRDefault="005B4552" w:rsidP="00CB1139">
            <w:pPr>
              <w:rPr>
                <w:vanish/>
                <w:highlight w:val="yellow"/>
                <w:lang w:val="et-EE"/>
              </w:rPr>
            </w:pPr>
          </w:p>
        </w:tc>
        <w:tc>
          <w:tcPr>
            <w:tcW w:w="1262" w:type="dxa"/>
            <w:tcBorders>
              <w:top w:val="nil"/>
              <w:left w:val="nil"/>
              <w:bottom w:val="nil"/>
              <w:right w:val="nil"/>
            </w:tcBorders>
            <w:noWrap/>
            <w:tcMar>
              <w:top w:w="13" w:type="dxa"/>
              <w:left w:w="13" w:type="dxa"/>
              <w:bottom w:w="0" w:type="dxa"/>
              <w:right w:w="13" w:type="dxa"/>
            </w:tcMar>
            <w:vAlign w:val="bottom"/>
          </w:tcPr>
          <w:p w14:paraId="2C1177AE" w14:textId="77777777" w:rsidR="005B4552" w:rsidRPr="00B7363D" w:rsidRDefault="005B4552" w:rsidP="00CB1139">
            <w:pPr>
              <w:rPr>
                <w:vanish/>
                <w:highlight w:val="yellow"/>
                <w:lang w:val="et-EE"/>
              </w:rPr>
            </w:pPr>
          </w:p>
        </w:tc>
        <w:tc>
          <w:tcPr>
            <w:tcW w:w="1784" w:type="dxa"/>
            <w:tcBorders>
              <w:top w:val="nil"/>
              <w:left w:val="nil"/>
              <w:bottom w:val="nil"/>
              <w:right w:val="single" w:sz="4" w:space="0" w:color="auto"/>
            </w:tcBorders>
            <w:noWrap/>
            <w:tcMar>
              <w:top w:w="13" w:type="dxa"/>
              <w:left w:w="13" w:type="dxa"/>
              <w:bottom w:w="0" w:type="dxa"/>
              <w:right w:w="13" w:type="dxa"/>
            </w:tcMar>
            <w:vAlign w:val="bottom"/>
          </w:tcPr>
          <w:p w14:paraId="35290DD3" w14:textId="77777777" w:rsidR="005B4552" w:rsidRPr="00B7363D" w:rsidRDefault="005B4552" w:rsidP="00CB1139">
            <w:pPr>
              <w:rPr>
                <w:vanish/>
                <w:highlight w:val="yellow"/>
                <w:lang w:val="et-EE"/>
              </w:rPr>
            </w:pPr>
            <w:r w:rsidRPr="00B7363D">
              <w:rPr>
                <w:vanish/>
                <w:sz w:val="20"/>
                <w:szCs w:val="20"/>
                <w:highlight w:val="yellow"/>
                <w:lang w:val="et-EE"/>
              </w:rPr>
              <w:t> </w:t>
            </w:r>
          </w:p>
        </w:tc>
      </w:tr>
      <w:tr w:rsidR="005B4552" w:rsidRPr="00B7363D" w14:paraId="23A684E4" w14:textId="77777777" w:rsidTr="00554AE9">
        <w:trPr>
          <w:trHeight w:val="158"/>
          <w:jc w:val="center"/>
        </w:trPr>
        <w:tc>
          <w:tcPr>
            <w:tcW w:w="10585" w:type="dxa"/>
            <w:gridSpan w:val="8"/>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424D259" w14:textId="77777777" w:rsidR="005B4552" w:rsidRPr="00B7363D" w:rsidRDefault="005B4552" w:rsidP="00043C33">
            <w:pPr>
              <w:rPr>
                <w:highlight w:val="yellow"/>
                <w:lang w:val="et-EE"/>
              </w:rPr>
            </w:pPr>
            <w:r w:rsidRPr="00AF6BAA">
              <w:rPr>
                <w:b/>
                <w:bCs/>
                <w:sz w:val="22"/>
                <w:szCs w:val="22"/>
                <w:lang w:val="et-EE"/>
              </w:rPr>
              <w:t xml:space="preserve"> </w:t>
            </w:r>
            <w:r w:rsidR="003964A7" w:rsidRPr="00AF6BAA">
              <w:rPr>
                <w:b/>
                <w:bCs/>
                <w:sz w:val="22"/>
                <w:szCs w:val="22"/>
                <w:lang w:val="et-EE"/>
              </w:rPr>
              <w:t>2</w:t>
            </w:r>
            <w:r w:rsidRPr="00AF6BAA">
              <w:rPr>
                <w:b/>
                <w:bCs/>
                <w:lang w:val="et-EE"/>
              </w:rPr>
              <w:t xml:space="preserve">. </w:t>
            </w:r>
            <w:r w:rsidR="00E54398" w:rsidRPr="00AF6BAA">
              <w:rPr>
                <w:b/>
                <w:bCs/>
                <w:lang w:val="et-EE"/>
              </w:rPr>
              <w:t xml:space="preserve"> </w:t>
            </w:r>
            <w:r w:rsidRPr="00AF6BAA">
              <w:rPr>
                <w:b/>
                <w:bCs/>
                <w:lang w:val="et-EE"/>
              </w:rPr>
              <w:t>Selgitus kavandatava tegevuse kohta, läbiviimise aeg</w:t>
            </w:r>
          </w:p>
        </w:tc>
      </w:tr>
      <w:tr w:rsidR="005B4552" w:rsidRPr="00B7363D" w14:paraId="6856CDFC" w14:textId="77777777" w:rsidTr="00554AE9">
        <w:trPr>
          <w:trHeight w:val="280"/>
          <w:jc w:val="center"/>
        </w:trPr>
        <w:tc>
          <w:tcPr>
            <w:tcW w:w="10585" w:type="dxa"/>
            <w:gridSpan w:val="8"/>
            <w:tcBorders>
              <w:top w:val="single" w:sz="4" w:space="0" w:color="auto"/>
              <w:left w:val="single" w:sz="4" w:space="0" w:color="auto"/>
              <w:right w:val="single" w:sz="4" w:space="0" w:color="auto"/>
            </w:tcBorders>
            <w:noWrap/>
            <w:tcMar>
              <w:top w:w="13" w:type="dxa"/>
              <w:left w:w="13" w:type="dxa"/>
              <w:bottom w:w="0" w:type="dxa"/>
              <w:right w:w="13" w:type="dxa"/>
            </w:tcMar>
          </w:tcPr>
          <w:p w14:paraId="4644E02A" w14:textId="5FB7B951" w:rsidR="001A35F4" w:rsidRPr="00AF6BAA" w:rsidRDefault="001A35F4" w:rsidP="004C0B22">
            <w:pPr>
              <w:pStyle w:val="xl27"/>
              <w:pBdr>
                <w:left w:val="none" w:sz="0" w:space="0" w:color="auto"/>
                <w:bottom w:val="none" w:sz="0" w:space="0" w:color="auto"/>
              </w:pBdr>
              <w:spacing w:before="0" w:beforeAutospacing="0" w:after="0" w:afterAutospacing="0"/>
              <w:rPr>
                <w:rFonts w:ascii="Times New Roman" w:hAnsi="Times New Roman" w:cs="Times New Roman"/>
                <w:lang w:val="et-EE"/>
              </w:rPr>
            </w:pPr>
            <w:bookmarkStart w:id="0" w:name="_Hlk172305522"/>
            <w:r w:rsidRPr="00AF6BAA">
              <w:rPr>
                <w:rFonts w:ascii="Times New Roman" w:hAnsi="Times New Roman" w:cs="Times New Roman"/>
                <w:lang w:val="et-EE"/>
              </w:rPr>
              <w:t>Viking Window Paide-Türi rahvajooksu üritused toimuvad 2</w:t>
            </w:r>
            <w:r w:rsidR="00711F75">
              <w:rPr>
                <w:rFonts w:ascii="Times New Roman" w:hAnsi="Times New Roman" w:cs="Times New Roman"/>
                <w:lang w:val="et-EE"/>
              </w:rPr>
              <w:t>7</w:t>
            </w:r>
            <w:r w:rsidRPr="00AF6BAA">
              <w:rPr>
                <w:rFonts w:ascii="Times New Roman" w:hAnsi="Times New Roman" w:cs="Times New Roman"/>
                <w:lang w:val="et-EE"/>
              </w:rPr>
              <w:t>. ja 2</w:t>
            </w:r>
            <w:r w:rsidR="00711F75">
              <w:rPr>
                <w:rFonts w:ascii="Times New Roman" w:hAnsi="Times New Roman" w:cs="Times New Roman"/>
                <w:lang w:val="et-EE"/>
              </w:rPr>
              <w:t>8</w:t>
            </w:r>
            <w:r w:rsidRPr="00AF6BAA">
              <w:rPr>
                <w:rFonts w:ascii="Times New Roman" w:hAnsi="Times New Roman" w:cs="Times New Roman"/>
                <w:lang w:val="et-EE"/>
              </w:rPr>
              <w:t>. septembril</w:t>
            </w:r>
            <w:r w:rsidR="006A3BCD">
              <w:rPr>
                <w:rFonts w:ascii="Times New Roman" w:hAnsi="Times New Roman" w:cs="Times New Roman"/>
                <w:lang w:val="et-EE"/>
              </w:rPr>
              <w:t>, ettevalmistused algavad 2</w:t>
            </w:r>
            <w:r w:rsidR="00711F75">
              <w:rPr>
                <w:rFonts w:ascii="Times New Roman" w:hAnsi="Times New Roman" w:cs="Times New Roman"/>
                <w:lang w:val="et-EE"/>
              </w:rPr>
              <w:t>6</w:t>
            </w:r>
            <w:r w:rsidR="006A3BCD">
              <w:rPr>
                <w:rFonts w:ascii="Times New Roman" w:hAnsi="Times New Roman" w:cs="Times New Roman"/>
                <w:lang w:val="et-EE"/>
              </w:rPr>
              <w:t>. septembril.</w:t>
            </w:r>
          </w:p>
          <w:p w14:paraId="5B589415" w14:textId="77777777" w:rsidR="003B511B" w:rsidRDefault="003B511B" w:rsidP="004C0B22">
            <w:pPr>
              <w:pStyle w:val="xl27"/>
              <w:pBdr>
                <w:left w:val="none" w:sz="0" w:space="0" w:color="auto"/>
                <w:bottom w:val="none" w:sz="0" w:space="0" w:color="auto"/>
              </w:pBdr>
              <w:spacing w:before="0" w:beforeAutospacing="0" w:after="0" w:afterAutospacing="0"/>
              <w:rPr>
                <w:rFonts w:ascii="Times New Roman" w:hAnsi="Times New Roman" w:cs="Times New Roman"/>
                <w:highlight w:val="yellow"/>
                <w:lang w:val="et-EE"/>
              </w:rPr>
            </w:pPr>
          </w:p>
          <w:p w14:paraId="7035C7E3" w14:textId="7D07EE94" w:rsidR="006F4AE9" w:rsidRDefault="006F4AE9" w:rsidP="006F4AE9">
            <w:pPr>
              <w:pStyle w:val="xl27"/>
              <w:pBdr>
                <w:left w:val="none" w:sz="0" w:space="0" w:color="auto"/>
                <w:bottom w:val="none" w:sz="0" w:space="0" w:color="auto"/>
              </w:pBdr>
              <w:spacing w:before="0" w:beforeAutospacing="0" w:after="0" w:afterAutospacing="0"/>
              <w:rPr>
                <w:rFonts w:ascii="Times New Roman" w:hAnsi="Times New Roman" w:cs="Times New Roman"/>
                <w:lang w:val="et-EE"/>
              </w:rPr>
            </w:pPr>
            <w:r w:rsidRPr="006A7D9C">
              <w:rPr>
                <w:rFonts w:ascii="Times New Roman" w:hAnsi="Times New Roman" w:cs="Times New Roman"/>
                <w:lang w:val="et-EE"/>
              </w:rPr>
              <w:t>2</w:t>
            </w:r>
            <w:r w:rsidR="00711F75">
              <w:rPr>
                <w:rFonts w:ascii="Times New Roman" w:hAnsi="Times New Roman" w:cs="Times New Roman"/>
                <w:lang w:val="et-EE"/>
              </w:rPr>
              <w:t>6</w:t>
            </w:r>
            <w:r w:rsidRPr="006A7D9C">
              <w:rPr>
                <w:rFonts w:ascii="Times New Roman" w:hAnsi="Times New Roman" w:cs="Times New Roman"/>
                <w:lang w:val="et-EE"/>
              </w:rPr>
              <w:t>. september</w:t>
            </w:r>
            <w:r>
              <w:rPr>
                <w:rFonts w:ascii="Times New Roman" w:hAnsi="Times New Roman" w:cs="Times New Roman"/>
                <w:lang w:val="et-EE"/>
              </w:rPr>
              <w:t xml:space="preserve"> 202</w:t>
            </w:r>
            <w:r w:rsidR="00711F75">
              <w:rPr>
                <w:rFonts w:ascii="Times New Roman" w:hAnsi="Times New Roman" w:cs="Times New Roman"/>
                <w:lang w:val="et-EE"/>
              </w:rPr>
              <w:t>5</w:t>
            </w:r>
            <w:r>
              <w:rPr>
                <w:rFonts w:ascii="Times New Roman" w:hAnsi="Times New Roman" w:cs="Times New Roman"/>
                <w:lang w:val="et-EE"/>
              </w:rPr>
              <w:t>:</w:t>
            </w:r>
          </w:p>
          <w:p w14:paraId="5A423CA2" w14:textId="77777777" w:rsidR="006F4AE9" w:rsidRDefault="006F4AE9" w:rsidP="006F4AE9">
            <w:pPr>
              <w:pStyle w:val="xl27"/>
              <w:pBdr>
                <w:left w:val="none" w:sz="0" w:space="0" w:color="auto"/>
                <w:bottom w:val="none" w:sz="0" w:space="0" w:color="auto"/>
              </w:pBdr>
              <w:spacing w:before="0" w:beforeAutospacing="0" w:after="0" w:afterAutospacing="0"/>
              <w:rPr>
                <w:rFonts w:ascii="Times New Roman" w:hAnsi="Times New Roman" w:cs="Times New Roman"/>
                <w:lang w:val="et-EE"/>
              </w:rPr>
            </w:pPr>
            <w:r>
              <w:rPr>
                <w:rFonts w:ascii="Times New Roman" w:hAnsi="Times New Roman" w:cs="Times New Roman"/>
                <w:lang w:val="et-EE"/>
              </w:rPr>
              <w:t>A</w:t>
            </w:r>
            <w:r w:rsidRPr="006A7D9C">
              <w:rPr>
                <w:rFonts w:ascii="Times New Roman" w:hAnsi="Times New Roman" w:cs="Times New Roman"/>
                <w:lang w:val="et-EE"/>
              </w:rPr>
              <w:t>lates kell 18.00</w:t>
            </w:r>
            <w:r>
              <w:rPr>
                <w:rFonts w:ascii="Times New Roman" w:hAnsi="Times New Roman" w:cs="Times New Roman"/>
                <w:lang w:val="et-EE"/>
              </w:rPr>
              <w:t>st</w:t>
            </w:r>
            <w:r w:rsidRPr="006A7D9C">
              <w:rPr>
                <w:rFonts w:ascii="Times New Roman" w:hAnsi="Times New Roman" w:cs="Times New Roman"/>
                <w:lang w:val="et-EE"/>
              </w:rPr>
              <w:t xml:space="preserve"> liikluseks Paides Pärnu tänava lõik Tööstuse ja Aiavilja tänava vahel. </w:t>
            </w:r>
            <w:r>
              <w:rPr>
                <w:rFonts w:ascii="Times New Roman" w:hAnsi="Times New Roman" w:cs="Times New Roman"/>
                <w:lang w:val="et-EE"/>
              </w:rPr>
              <w:t>Ühistransport on ümber suunatud Kivimurru-Laia-Tallinna tänava kaudu, vahele jääb Kultuurikeskuse bussipeatus.</w:t>
            </w:r>
          </w:p>
          <w:p w14:paraId="3A1D05B8" w14:textId="77777777" w:rsidR="006F4AE9" w:rsidRPr="006A7D9C" w:rsidRDefault="006F4AE9" w:rsidP="006F4AE9">
            <w:pPr>
              <w:pStyle w:val="xl27"/>
              <w:pBdr>
                <w:left w:val="none" w:sz="0" w:space="0" w:color="auto"/>
                <w:bottom w:val="none" w:sz="0" w:space="0" w:color="auto"/>
              </w:pBdr>
              <w:spacing w:before="0" w:beforeAutospacing="0" w:after="0" w:afterAutospacing="0"/>
              <w:rPr>
                <w:rFonts w:ascii="Times New Roman" w:hAnsi="Times New Roman" w:cs="Times New Roman"/>
                <w:lang w:val="et-EE"/>
              </w:rPr>
            </w:pPr>
          </w:p>
          <w:p w14:paraId="067128C8" w14:textId="19DAC9A9" w:rsidR="006F4AE9" w:rsidRDefault="006F4AE9" w:rsidP="006F4AE9">
            <w:pPr>
              <w:pStyle w:val="xl27"/>
              <w:pBdr>
                <w:left w:val="none" w:sz="0" w:space="0" w:color="auto"/>
                <w:bottom w:val="none" w:sz="0" w:space="0" w:color="auto"/>
              </w:pBdr>
              <w:spacing w:before="0" w:beforeAutospacing="0" w:after="0" w:afterAutospacing="0"/>
              <w:rPr>
                <w:rFonts w:ascii="Times New Roman" w:hAnsi="Times New Roman" w:cs="Times New Roman"/>
                <w:lang w:val="et-EE"/>
              </w:rPr>
            </w:pPr>
            <w:r w:rsidRPr="00AF6BAA">
              <w:rPr>
                <w:rFonts w:ascii="Times New Roman" w:hAnsi="Times New Roman" w:cs="Times New Roman"/>
                <w:lang w:val="et-EE"/>
              </w:rPr>
              <w:t>2</w:t>
            </w:r>
            <w:r w:rsidR="00711F75">
              <w:rPr>
                <w:rFonts w:ascii="Times New Roman" w:hAnsi="Times New Roman" w:cs="Times New Roman"/>
                <w:lang w:val="et-EE"/>
              </w:rPr>
              <w:t>7</w:t>
            </w:r>
            <w:r w:rsidRPr="00AF6BAA">
              <w:rPr>
                <w:rFonts w:ascii="Times New Roman" w:hAnsi="Times New Roman" w:cs="Times New Roman"/>
                <w:lang w:val="et-EE"/>
              </w:rPr>
              <w:t>. september</w:t>
            </w:r>
            <w:r>
              <w:rPr>
                <w:rFonts w:ascii="Times New Roman" w:hAnsi="Times New Roman" w:cs="Times New Roman"/>
                <w:lang w:val="et-EE"/>
              </w:rPr>
              <w:t xml:space="preserve"> 202</w:t>
            </w:r>
            <w:r w:rsidR="00711F75">
              <w:rPr>
                <w:rFonts w:ascii="Times New Roman" w:hAnsi="Times New Roman" w:cs="Times New Roman"/>
                <w:lang w:val="et-EE"/>
              </w:rPr>
              <w:t>5</w:t>
            </w:r>
            <w:r>
              <w:rPr>
                <w:rFonts w:ascii="Times New Roman" w:hAnsi="Times New Roman" w:cs="Times New Roman"/>
                <w:lang w:val="et-EE"/>
              </w:rPr>
              <w:t>:</w:t>
            </w:r>
          </w:p>
          <w:p w14:paraId="3E363854" w14:textId="643E59C0" w:rsidR="006F4AE9" w:rsidRDefault="006F4AE9" w:rsidP="006F4AE9">
            <w:pPr>
              <w:pStyle w:val="xl27"/>
              <w:pBdr>
                <w:left w:val="none" w:sz="0" w:space="0" w:color="auto"/>
                <w:bottom w:val="none" w:sz="0" w:space="0" w:color="auto"/>
              </w:pBdr>
              <w:spacing w:before="0" w:beforeAutospacing="0" w:after="0" w:afterAutospacing="0"/>
              <w:rPr>
                <w:rFonts w:ascii="Times New Roman" w:hAnsi="Times New Roman" w:cs="Times New Roman"/>
                <w:lang w:val="et-EE"/>
              </w:rPr>
            </w:pPr>
            <w:r>
              <w:rPr>
                <w:rFonts w:ascii="Times New Roman" w:hAnsi="Times New Roman" w:cs="Times New Roman"/>
                <w:lang w:val="et-EE"/>
              </w:rPr>
              <w:t>T</w:t>
            </w:r>
            <w:r w:rsidRPr="00AF6BAA">
              <w:rPr>
                <w:rFonts w:ascii="Times New Roman" w:hAnsi="Times New Roman" w:cs="Times New Roman"/>
                <w:lang w:val="et-EE"/>
              </w:rPr>
              <w:t>oimuvad Paide linnas last</w:t>
            </w:r>
            <w:r>
              <w:rPr>
                <w:rFonts w:ascii="Times New Roman" w:hAnsi="Times New Roman" w:cs="Times New Roman"/>
                <w:lang w:val="et-EE"/>
              </w:rPr>
              <w:t>e</w:t>
            </w:r>
            <w:r w:rsidRPr="00AF6BAA">
              <w:rPr>
                <w:rFonts w:ascii="Times New Roman" w:hAnsi="Times New Roman" w:cs="Times New Roman"/>
                <w:lang w:val="et-EE"/>
              </w:rPr>
              <w:t>jooksud kell 15.</w:t>
            </w:r>
            <w:r w:rsidR="00711F75">
              <w:rPr>
                <w:rFonts w:ascii="Times New Roman" w:hAnsi="Times New Roman" w:cs="Times New Roman"/>
                <w:lang w:val="et-EE"/>
              </w:rPr>
              <w:t>3</w:t>
            </w:r>
            <w:r w:rsidRPr="00AF6BAA">
              <w:rPr>
                <w:rFonts w:ascii="Times New Roman" w:hAnsi="Times New Roman" w:cs="Times New Roman"/>
                <w:lang w:val="et-EE"/>
              </w:rPr>
              <w:t>0-1</w:t>
            </w:r>
            <w:r w:rsidR="00711F75">
              <w:rPr>
                <w:rFonts w:ascii="Times New Roman" w:hAnsi="Times New Roman" w:cs="Times New Roman"/>
                <w:lang w:val="et-EE"/>
              </w:rPr>
              <w:t>7.00</w:t>
            </w:r>
            <w:r w:rsidRPr="00AF6BAA">
              <w:rPr>
                <w:rFonts w:ascii="Times New Roman" w:hAnsi="Times New Roman" w:cs="Times New Roman"/>
                <w:lang w:val="et-EE"/>
              </w:rPr>
              <w:t xml:space="preserve">, Südame sörk kell </w:t>
            </w:r>
            <w:r w:rsidR="00711F75">
              <w:rPr>
                <w:rFonts w:ascii="Times New Roman" w:hAnsi="Times New Roman" w:cs="Times New Roman"/>
                <w:lang w:val="et-EE"/>
              </w:rPr>
              <w:t>19.30</w:t>
            </w:r>
            <w:r w:rsidRPr="00AF6BAA">
              <w:rPr>
                <w:rFonts w:ascii="Times New Roman" w:hAnsi="Times New Roman" w:cs="Times New Roman"/>
                <w:lang w:val="et-EE"/>
              </w:rPr>
              <w:t>-2</w:t>
            </w:r>
            <w:r w:rsidR="00711F75">
              <w:rPr>
                <w:rFonts w:ascii="Times New Roman" w:hAnsi="Times New Roman" w:cs="Times New Roman"/>
                <w:lang w:val="et-EE"/>
              </w:rPr>
              <w:t>0.00</w:t>
            </w:r>
            <w:r w:rsidRPr="00AF6BAA">
              <w:rPr>
                <w:rFonts w:ascii="Times New Roman" w:hAnsi="Times New Roman" w:cs="Times New Roman"/>
                <w:lang w:val="et-EE"/>
              </w:rPr>
              <w:t xml:space="preserve"> ning õhtul avalik tasuta kontsert. </w:t>
            </w:r>
            <w:r>
              <w:rPr>
                <w:rFonts w:ascii="Times New Roman" w:hAnsi="Times New Roman" w:cs="Times New Roman"/>
                <w:lang w:val="et-EE"/>
              </w:rPr>
              <w:t xml:space="preserve">Liikluseks suletud terve päev </w:t>
            </w:r>
            <w:r w:rsidRPr="006A7D9C">
              <w:rPr>
                <w:rFonts w:ascii="Times New Roman" w:hAnsi="Times New Roman" w:cs="Times New Roman"/>
                <w:lang w:val="et-EE"/>
              </w:rPr>
              <w:t>Pärnu tänava lõik Tööstuse ja Aiavilja tänava vahel</w:t>
            </w:r>
            <w:r>
              <w:rPr>
                <w:rFonts w:ascii="Times New Roman" w:hAnsi="Times New Roman" w:cs="Times New Roman"/>
                <w:lang w:val="et-EE"/>
              </w:rPr>
              <w:t xml:space="preserve"> jooksude ettevalmistusteks ning läbiviimiseks.</w:t>
            </w:r>
            <w:r w:rsidR="0025636A">
              <w:rPr>
                <w:rFonts w:ascii="Times New Roman" w:hAnsi="Times New Roman" w:cs="Times New Roman"/>
                <w:lang w:val="et-EE"/>
              </w:rPr>
              <w:t xml:space="preserve"> Puuvilja tänav on liikluseks suletud jooksude läbiviimseks kell </w:t>
            </w:r>
            <w:r w:rsidR="00B00ED5">
              <w:rPr>
                <w:rFonts w:ascii="Times New Roman" w:hAnsi="Times New Roman" w:cs="Times New Roman"/>
                <w:lang w:val="et-EE"/>
              </w:rPr>
              <w:t>15.00-17.00.</w:t>
            </w:r>
            <w:r w:rsidRPr="006A7D9C">
              <w:rPr>
                <w:rFonts w:ascii="Times New Roman" w:hAnsi="Times New Roman" w:cs="Times New Roman"/>
                <w:lang w:val="et-EE"/>
              </w:rPr>
              <w:t xml:space="preserve"> </w:t>
            </w:r>
            <w:r w:rsidR="00256787">
              <w:rPr>
                <w:rFonts w:ascii="Times New Roman" w:hAnsi="Times New Roman" w:cs="Times New Roman"/>
                <w:lang w:val="et-EE"/>
              </w:rPr>
              <w:t xml:space="preserve">Liikluseks suletud Paide spordihoone esine ala Rimi tagusest sissesõidust kuni Pärnu tänavani kuni alates kell 14.30. </w:t>
            </w:r>
            <w:r>
              <w:rPr>
                <w:rFonts w:ascii="Times New Roman" w:hAnsi="Times New Roman" w:cs="Times New Roman"/>
                <w:lang w:val="et-EE"/>
              </w:rPr>
              <w:t>Ühistransport on ümber suunatud Kivimurru-Laia-Tallinna tänava kaudu</w:t>
            </w:r>
            <w:r w:rsidR="00B61170">
              <w:rPr>
                <w:rFonts w:ascii="Times New Roman" w:hAnsi="Times New Roman" w:cs="Times New Roman"/>
                <w:lang w:val="et-EE"/>
              </w:rPr>
              <w:t>, ligipääsuks on suletud</w:t>
            </w:r>
            <w:r>
              <w:rPr>
                <w:rFonts w:ascii="Times New Roman" w:hAnsi="Times New Roman" w:cs="Times New Roman"/>
                <w:lang w:val="et-EE"/>
              </w:rPr>
              <w:t xml:space="preserve"> Kultuurikeskuse</w:t>
            </w:r>
            <w:r w:rsidR="00B61170">
              <w:rPr>
                <w:rFonts w:ascii="Times New Roman" w:hAnsi="Times New Roman" w:cs="Times New Roman"/>
                <w:lang w:val="et-EE"/>
              </w:rPr>
              <w:t xml:space="preserve"> peatus mõlemas suunas.</w:t>
            </w:r>
            <w:r>
              <w:rPr>
                <w:rFonts w:ascii="Times New Roman" w:hAnsi="Times New Roman" w:cs="Times New Roman"/>
                <w:lang w:val="et-EE"/>
              </w:rPr>
              <w:t xml:space="preserve"> </w:t>
            </w:r>
          </w:p>
          <w:p w14:paraId="411BC6C8" w14:textId="15DF97FF" w:rsidR="006F4AE9" w:rsidRDefault="006F4AE9" w:rsidP="006F4AE9">
            <w:pPr>
              <w:pStyle w:val="xl27"/>
              <w:pBdr>
                <w:left w:val="none" w:sz="0" w:space="0" w:color="auto"/>
                <w:bottom w:val="none" w:sz="0" w:space="0" w:color="auto"/>
              </w:pBdr>
              <w:spacing w:before="0" w:beforeAutospacing="0" w:after="0" w:afterAutospacing="0"/>
              <w:rPr>
                <w:rFonts w:ascii="Times New Roman" w:hAnsi="Times New Roman" w:cs="Times New Roman"/>
                <w:lang w:val="et-EE"/>
              </w:rPr>
            </w:pPr>
            <w:r>
              <w:rPr>
                <w:rFonts w:ascii="Times New Roman" w:hAnsi="Times New Roman" w:cs="Times New Roman"/>
                <w:lang w:val="et-EE"/>
              </w:rPr>
              <w:lastRenderedPageBreak/>
              <w:t>Südame Sörgi läbiviimise jaoks on liikluseks suletud kell 19.</w:t>
            </w:r>
            <w:r w:rsidR="00711F75">
              <w:rPr>
                <w:rFonts w:ascii="Times New Roman" w:hAnsi="Times New Roman" w:cs="Times New Roman"/>
                <w:lang w:val="et-EE"/>
              </w:rPr>
              <w:t>20</w:t>
            </w:r>
            <w:r>
              <w:rPr>
                <w:rFonts w:ascii="Times New Roman" w:hAnsi="Times New Roman" w:cs="Times New Roman"/>
                <w:lang w:val="et-EE"/>
              </w:rPr>
              <w:t>-20.</w:t>
            </w:r>
            <w:r w:rsidR="002476E4">
              <w:rPr>
                <w:rFonts w:ascii="Times New Roman" w:hAnsi="Times New Roman" w:cs="Times New Roman"/>
                <w:lang w:val="et-EE"/>
              </w:rPr>
              <w:t>15</w:t>
            </w:r>
            <w:r>
              <w:rPr>
                <w:rFonts w:ascii="Times New Roman" w:hAnsi="Times New Roman" w:cs="Times New Roman"/>
                <w:lang w:val="et-EE"/>
              </w:rPr>
              <w:t xml:space="preserve"> Pärnu tänav (Aiavilja tänava ja Keskväljaku vahelisel lõigul), Keskväljakul, Posti tänaval (Tallinna ja Valli tänava vahelisel lõigul), Valli tänaval, Parkali tänaval (Valli ja Veski tänava vahelisel lõigul), Veski tänava Parkali poolne ots jooksjate Vallimäele suunamiseks, Tallinna tänaval (Keskväljaku ja Laia tänava vahelisel lõigul), Kitsal tänaval ja Puuvilja tänaval.</w:t>
            </w:r>
          </w:p>
          <w:p w14:paraId="61A5BF72" w14:textId="77777777" w:rsidR="001A35F4" w:rsidRPr="00B7363D" w:rsidRDefault="001A35F4" w:rsidP="004C0B22">
            <w:pPr>
              <w:pStyle w:val="xl27"/>
              <w:pBdr>
                <w:left w:val="none" w:sz="0" w:space="0" w:color="auto"/>
                <w:bottom w:val="none" w:sz="0" w:space="0" w:color="auto"/>
              </w:pBdr>
              <w:spacing w:before="0" w:beforeAutospacing="0" w:after="0" w:afterAutospacing="0"/>
              <w:rPr>
                <w:rFonts w:ascii="Times New Roman" w:hAnsi="Times New Roman" w:cs="Times New Roman"/>
                <w:highlight w:val="yellow"/>
                <w:lang w:val="et-EE"/>
              </w:rPr>
            </w:pPr>
          </w:p>
          <w:p w14:paraId="2EAE5B9F" w14:textId="63B05E38" w:rsidR="00EA0517" w:rsidRDefault="00A3224D" w:rsidP="003B511B">
            <w:pPr>
              <w:pStyle w:val="xl27"/>
              <w:pBdr>
                <w:left w:val="none" w:sz="0" w:space="0" w:color="auto"/>
                <w:bottom w:val="none" w:sz="0" w:space="0" w:color="auto"/>
              </w:pBdr>
              <w:spacing w:before="0" w:beforeAutospacing="0" w:after="0" w:afterAutospacing="0"/>
              <w:rPr>
                <w:rFonts w:ascii="Times New Roman" w:hAnsi="Times New Roman" w:cs="Times New Roman"/>
                <w:lang w:val="et-EE"/>
              </w:rPr>
            </w:pPr>
            <w:r w:rsidRPr="002E5ED4">
              <w:rPr>
                <w:rFonts w:ascii="Times New Roman" w:hAnsi="Times New Roman" w:cs="Times New Roman"/>
                <w:lang w:val="et-EE"/>
              </w:rPr>
              <w:t>2</w:t>
            </w:r>
            <w:r w:rsidR="00711F75">
              <w:rPr>
                <w:rFonts w:ascii="Times New Roman" w:hAnsi="Times New Roman" w:cs="Times New Roman"/>
                <w:lang w:val="et-EE"/>
              </w:rPr>
              <w:t>8</w:t>
            </w:r>
            <w:r w:rsidRPr="002E5ED4">
              <w:rPr>
                <w:rFonts w:ascii="Times New Roman" w:hAnsi="Times New Roman" w:cs="Times New Roman"/>
                <w:lang w:val="et-EE"/>
              </w:rPr>
              <w:t>.</w:t>
            </w:r>
            <w:r w:rsidR="00711F75">
              <w:rPr>
                <w:rFonts w:ascii="Times New Roman" w:hAnsi="Times New Roman" w:cs="Times New Roman"/>
                <w:lang w:val="et-EE"/>
              </w:rPr>
              <w:t xml:space="preserve"> september </w:t>
            </w:r>
            <w:r w:rsidRPr="002E5ED4">
              <w:rPr>
                <w:rFonts w:ascii="Times New Roman" w:hAnsi="Times New Roman" w:cs="Times New Roman"/>
                <w:lang w:val="et-EE"/>
              </w:rPr>
              <w:t>202</w:t>
            </w:r>
            <w:r w:rsidR="00711F75">
              <w:rPr>
                <w:rFonts w:ascii="Times New Roman" w:hAnsi="Times New Roman" w:cs="Times New Roman"/>
                <w:lang w:val="et-EE"/>
              </w:rPr>
              <w:t>5</w:t>
            </w:r>
            <w:r w:rsidRPr="002E5ED4">
              <w:rPr>
                <w:rFonts w:ascii="Times New Roman" w:hAnsi="Times New Roman" w:cs="Times New Roman"/>
                <w:lang w:val="et-EE"/>
              </w:rPr>
              <w:t>:</w:t>
            </w:r>
          </w:p>
          <w:p w14:paraId="71FDA91E" w14:textId="37913D38" w:rsidR="006F4AE9" w:rsidRPr="00AF6BAA" w:rsidRDefault="006F4AE9" w:rsidP="006F4AE9">
            <w:pPr>
              <w:pStyle w:val="xl27"/>
              <w:pBdr>
                <w:left w:val="none" w:sz="0" w:space="0" w:color="auto"/>
                <w:bottom w:val="none" w:sz="0" w:space="0" w:color="auto"/>
              </w:pBdr>
              <w:spacing w:before="0" w:beforeAutospacing="0" w:after="0" w:afterAutospacing="0"/>
              <w:rPr>
                <w:rFonts w:ascii="Times New Roman" w:hAnsi="Times New Roman" w:cs="Times New Roman"/>
                <w:lang w:val="et-EE"/>
              </w:rPr>
            </w:pPr>
            <w:r>
              <w:rPr>
                <w:rFonts w:ascii="Times New Roman" w:hAnsi="Times New Roman" w:cs="Times New Roman"/>
                <w:lang w:val="et-EE"/>
              </w:rPr>
              <w:t>T</w:t>
            </w:r>
            <w:r w:rsidRPr="00AF6BAA">
              <w:rPr>
                <w:rFonts w:ascii="Times New Roman" w:hAnsi="Times New Roman" w:cs="Times New Roman"/>
                <w:lang w:val="et-EE"/>
              </w:rPr>
              <w:t xml:space="preserve">oimuvad lastejooksud Türil linnas kell 10.30-12.00, New </w:t>
            </w:r>
            <w:proofErr w:type="spellStart"/>
            <w:r w:rsidRPr="00AF6BAA">
              <w:rPr>
                <w:rFonts w:ascii="Times New Roman" w:hAnsi="Times New Roman" w:cs="Times New Roman"/>
                <w:lang w:val="et-EE"/>
              </w:rPr>
              <w:t>Balance</w:t>
            </w:r>
            <w:proofErr w:type="spellEnd"/>
            <w:r w:rsidRPr="00AF6BAA">
              <w:rPr>
                <w:rFonts w:ascii="Times New Roman" w:hAnsi="Times New Roman" w:cs="Times New Roman"/>
                <w:lang w:val="et-EE"/>
              </w:rPr>
              <w:t xml:space="preserve"> Türi linnajooks (5km) kell 13.00-14.30, Paide-Türi rahvakõnd stardiga kell 12.00 </w:t>
            </w:r>
            <w:r>
              <w:rPr>
                <w:rFonts w:ascii="Times New Roman" w:hAnsi="Times New Roman" w:cs="Times New Roman"/>
                <w:lang w:val="et-EE"/>
              </w:rPr>
              <w:t xml:space="preserve">ja </w:t>
            </w:r>
            <w:r w:rsidRPr="00AF6BAA">
              <w:rPr>
                <w:rFonts w:ascii="Times New Roman" w:hAnsi="Times New Roman" w:cs="Times New Roman"/>
                <w:lang w:val="et-EE"/>
              </w:rPr>
              <w:t>Viking Window Paide Türil rahvajooks algusega Paidest kell 14.00 ning finiš Türil suletakse kell 16.</w:t>
            </w:r>
            <w:r w:rsidR="00711F75">
              <w:rPr>
                <w:rFonts w:ascii="Times New Roman" w:hAnsi="Times New Roman" w:cs="Times New Roman"/>
                <w:lang w:val="et-EE"/>
              </w:rPr>
              <w:t>0</w:t>
            </w:r>
            <w:r w:rsidRPr="00AF6BAA">
              <w:rPr>
                <w:rFonts w:ascii="Times New Roman" w:hAnsi="Times New Roman" w:cs="Times New Roman"/>
                <w:lang w:val="et-EE"/>
              </w:rPr>
              <w:t>0.</w:t>
            </w:r>
          </w:p>
          <w:p w14:paraId="2B4DD33E" w14:textId="77777777" w:rsidR="006F4AE9" w:rsidRPr="00B7363D" w:rsidRDefault="006F4AE9" w:rsidP="003B511B">
            <w:pPr>
              <w:pStyle w:val="xl27"/>
              <w:pBdr>
                <w:left w:val="none" w:sz="0" w:space="0" w:color="auto"/>
                <w:bottom w:val="none" w:sz="0" w:space="0" w:color="auto"/>
              </w:pBdr>
              <w:spacing w:before="0" w:beforeAutospacing="0" w:after="0" w:afterAutospacing="0"/>
              <w:rPr>
                <w:rFonts w:ascii="Times New Roman" w:hAnsi="Times New Roman" w:cs="Times New Roman"/>
                <w:highlight w:val="yellow"/>
                <w:lang w:val="et-EE"/>
              </w:rPr>
            </w:pPr>
          </w:p>
          <w:p w14:paraId="63ADC85D" w14:textId="74814275" w:rsidR="00EA0517" w:rsidRPr="002E5ED4" w:rsidRDefault="003B02F2" w:rsidP="003B511B">
            <w:pPr>
              <w:pStyle w:val="xl27"/>
              <w:pBdr>
                <w:left w:val="none" w:sz="0" w:space="0" w:color="auto"/>
                <w:bottom w:val="none" w:sz="0" w:space="0" w:color="auto"/>
              </w:pBdr>
              <w:spacing w:before="0" w:beforeAutospacing="0" w:after="0" w:afterAutospacing="0"/>
              <w:rPr>
                <w:rFonts w:ascii="Times New Roman" w:hAnsi="Times New Roman" w:cs="Times New Roman"/>
                <w:lang w:val="et-EE"/>
              </w:rPr>
            </w:pPr>
            <w:r>
              <w:rPr>
                <w:rFonts w:ascii="Times New Roman" w:hAnsi="Times New Roman" w:cs="Times New Roman"/>
                <w:lang w:val="et-EE"/>
              </w:rPr>
              <w:t>Liikluseks sule</w:t>
            </w:r>
            <w:r w:rsidR="0068529B">
              <w:rPr>
                <w:rFonts w:ascii="Times New Roman" w:hAnsi="Times New Roman" w:cs="Times New Roman"/>
                <w:lang w:val="et-EE"/>
              </w:rPr>
              <w:t>tud Paide spordihoone esine ala</w:t>
            </w:r>
            <w:r w:rsidR="00372BB8">
              <w:rPr>
                <w:rFonts w:ascii="Times New Roman" w:hAnsi="Times New Roman" w:cs="Times New Roman"/>
                <w:lang w:val="et-EE"/>
              </w:rPr>
              <w:t xml:space="preserve"> Rimi tagusest sissesõidust kuni Pärnu tänavani kuni kell 14.00. </w:t>
            </w:r>
            <w:r w:rsidR="00EA0517" w:rsidRPr="002E5ED4">
              <w:rPr>
                <w:rFonts w:ascii="Times New Roman" w:hAnsi="Times New Roman" w:cs="Times New Roman"/>
                <w:lang w:val="et-EE"/>
              </w:rPr>
              <w:t>Liiklus reguleeritud Reopalu ringtee ja Väätsale viiva ringtee vahel kell 1</w:t>
            </w:r>
            <w:r w:rsidR="00415951">
              <w:rPr>
                <w:rFonts w:ascii="Times New Roman" w:hAnsi="Times New Roman" w:cs="Times New Roman"/>
                <w:lang w:val="et-EE"/>
              </w:rPr>
              <w:t>1.5</w:t>
            </w:r>
            <w:r w:rsidR="00F36738">
              <w:rPr>
                <w:rFonts w:ascii="Times New Roman" w:hAnsi="Times New Roman" w:cs="Times New Roman"/>
                <w:lang w:val="et-EE"/>
              </w:rPr>
              <w:t>0</w:t>
            </w:r>
            <w:r w:rsidR="00EA0517" w:rsidRPr="002E5ED4">
              <w:rPr>
                <w:rFonts w:ascii="Times New Roman" w:hAnsi="Times New Roman" w:cs="Times New Roman"/>
                <w:lang w:val="et-EE"/>
              </w:rPr>
              <w:t>-</w:t>
            </w:r>
            <w:r w:rsidR="002E5ED4" w:rsidRPr="002E5ED4">
              <w:rPr>
                <w:rFonts w:ascii="Times New Roman" w:hAnsi="Times New Roman" w:cs="Times New Roman"/>
                <w:lang w:val="et-EE"/>
              </w:rPr>
              <w:t xml:space="preserve">12.40 ja </w:t>
            </w:r>
            <w:r w:rsidR="00EA0517" w:rsidRPr="002E5ED4">
              <w:rPr>
                <w:rFonts w:ascii="Times New Roman" w:hAnsi="Times New Roman" w:cs="Times New Roman"/>
                <w:lang w:val="et-EE"/>
              </w:rPr>
              <w:t>1</w:t>
            </w:r>
            <w:r w:rsidR="002E5ED4" w:rsidRPr="002E5ED4">
              <w:rPr>
                <w:rFonts w:ascii="Times New Roman" w:hAnsi="Times New Roman" w:cs="Times New Roman"/>
                <w:lang w:val="et-EE"/>
              </w:rPr>
              <w:t>3</w:t>
            </w:r>
            <w:r w:rsidR="00EA0517" w:rsidRPr="002E5ED4">
              <w:rPr>
                <w:rFonts w:ascii="Times New Roman" w:hAnsi="Times New Roman" w:cs="Times New Roman"/>
                <w:lang w:val="et-EE"/>
              </w:rPr>
              <w:t>.</w:t>
            </w:r>
            <w:r w:rsidR="002E5ED4" w:rsidRPr="002E5ED4">
              <w:rPr>
                <w:rFonts w:ascii="Times New Roman" w:hAnsi="Times New Roman" w:cs="Times New Roman"/>
                <w:lang w:val="et-EE"/>
              </w:rPr>
              <w:t>45-14.30 Paide-Türi rahvakõnni ja</w:t>
            </w:r>
            <w:r w:rsidR="00EA0517" w:rsidRPr="002E5ED4">
              <w:rPr>
                <w:rFonts w:ascii="Times New Roman" w:hAnsi="Times New Roman" w:cs="Times New Roman"/>
                <w:lang w:val="et-EE"/>
              </w:rPr>
              <w:t xml:space="preserve"> Viking Window Paide-Türi rahvajooksu star</w:t>
            </w:r>
            <w:r w:rsidR="002E5ED4" w:rsidRPr="002E5ED4">
              <w:rPr>
                <w:rFonts w:ascii="Times New Roman" w:hAnsi="Times New Roman" w:cs="Times New Roman"/>
                <w:lang w:val="et-EE"/>
              </w:rPr>
              <w:t>tide</w:t>
            </w:r>
            <w:r w:rsidR="00EA0517" w:rsidRPr="002E5ED4">
              <w:rPr>
                <w:rFonts w:ascii="Times New Roman" w:hAnsi="Times New Roman" w:cs="Times New Roman"/>
                <w:lang w:val="et-EE"/>
              </w:rPr>
              <w:t xml:space="preserve"> läbiviimiseks. Kasutuse</w:t>
            </w:r>
            <w:r w:rsidR="00711F75">
              <w:rPr>
                <w:rFonts w:ascii="Times New Roman" w:hAnsi="Times New Roman" w:cs="Times New Roman"/>
                <w:lang w:val="et-EE"/>
              </w:rPr>
              <w:t>l</w:t>
            </w:r>
            <w:r w:rsidR="00EA0517" w:rsidRPr="002E5ED4">
              <w:rPr>
                <w:rFonts w:ascii="Times New Roman" w:hAnsi="Times New Roman" w:cs="Times New Roman"/>
                <w:lang w:val="et-EE"/>
              </w:rPr>
              <w:t xml:space="preserve"> on lüüsi süsteem, reguleerijate juhendamisel lastakse liiklus läbi kord Väätsa poolt, kord Paide Maksimark</w:t>
            </w:r>
            <w:r w:rsidR="00A3224D" w:rsidRPr="002E5ED4">
              <w:rPr>
                <w:rFonts w:ascii="Times New Roman" w:hAnsi="Times New Roman" w:cs="Times New Roman"/>
                <w:lang w:val="et-EE"/>
              </w:rPr>
              <w:t>et</w:t>
            </w:r>
            <w:r w:rsidR="00EA0517" w:rsidRPr="002E5ED4">
              <w:rPr>
                <w:rFonts w:ascii="Times New Roman" w:hAnsi="Times New Roman" w:cs="Times New Roman"/>
                <w:lang w:val="et-EE"/>
              </w:rPr>
              <w:t>i juurde viiva tee</w:t>
            </w:r>
            <w:r w:rsidR="00A3224D" w:rsidRPr="002E5ED4">
              <w:rPr>
                <w:rFonts w:ascii="Times New Roman" w:hAnsi="Times New Roman" w:cs="Times New Roman"/>
                <w:lang w:val="et-EE"/>
              </w:rPr>
              <w:t xml:space="preserve"> (Pärnu-Rakvere-Sõmeru </w:t>
            </w:r>
            <w:proofErr w:type="spellStart"/>
            <w:r w:rsidR="00A3224D" w:rsidRPr="002E5ED4">
              <w:rPr>
                <w:rFonts w:ascii="Times New Roman" w:hAnsi="Times New Roman" w:cs="Times New Roman"/>
                <w:lang w:val="et-EE"/>
              </w:rPr>
              <w:t>mmt</w:t>
            </w:r>
            <w:proofErr w:type="spellEnd"/>
            <w:r w:rsidR="00A3224D" w:rsidRPr="002E5ED4">
              <w:rPr>
                <w:rFonts w:ascii="Times New Roman" w:hAnsi="Times New Roman" w:cs="Times New Roman"/>
                <w:lang w:val="et-EE"/>
              </w:rPr>
              <w:t>)</w:t>
            </w:r>
            <w:r w:rsidR="00EA0517" w:rsidRPr="002E5ED4">
              <w:rPr>
                <w:rFonts w:ascii="Times New Roman" w:hAnsi="Times New Roman" w:cs="Times New Roman"/>
                <w:lang w:val="et-EE"/>
              </w:rPr>
              <w:t xml:space="preserve"> poolt. </w:t>
            </w:r>
            <w:r w:rsidR="002E5ED4">
              <w:rPr>
                <w:rFonts w:ascii="Times New Roman" w:hAnsi="Times New Roman" w:cs="Times New Roman"/>
                <w:lang w:val="et-EE"/>
              </w:rPr>
              <w:t xml:space="preserve">Startide vahel tekkival pausil </w:t>
            </w:r>
            <w:r w:rsidR="00711F75">
              <w:rPr>
                <w:rFonts w:ascii="Times New Roman" w:hAnsi="Times New Roman" w:cs="Times New Roman"/>
                <w:lang w:val="et-EE"/>
              </w:rPr>
              <w:t>t</w:t>
            </w:r>
            <w:r w:rsidR="002E5ED4">
              <w:rPr>
                <w:rFonts w:ascii="Times New Roman" w:hAnsi="Times New Roman" w:cs="Times New Roman"/>
                <w:lang w:val="et-EE"/>
              </w:rPr>
              <w:t xml:space="preserve">oimub ringliiklus tavapäraselt, v.a. Reopalu ringilt Türi poole, kuhu liikumine on suletud. </w:t>
            </w:r>
          </w:p>
          <w:p w14:paraId="1CEC85A2" w14:textId="77777777" w:rsidR="00FB2F03" w:rsidRPr="00B7363D" w:rsidRDefault="00FB2F03" w:rsidP="003B511B">
            <w:pPr>
              <w:pStyle w:val="xl27"/>
              <w:pBdr>
                <w:left w:val="none" w:sz="0" w:space="0" w:color="auto"/>
                <w:bottom w:val="none" w:sz="0" w:space="0" w:color="auto"/>
              </w:pBdr>
              <w:spacing w:before="0" w:beforeAutospacing="0" w:after="0" w:afterAutospacing="0"/>
              <w:rPr>
                <w:rFonts w:ascii="Times New Roman" w:hAnsi="Times New Roman" w:cs="Times New Roman"/>
                <w:highlight w:val="yellow"/>
                <w:lang w:val="et-EE"/>
              </w:rPr>
            </w:pPr>
          </w:p>
          <w:p w14:paraId="38CF5645" w14:textId="41511A42" w:rsidR="00FB2F03" w:rsidRPr="00B7363D" w:rsidRDefault="00FB2F03" w:rsidP="003B511B">
            <w:pPr>
              <w:pStyle w:val="xl27"/>
              <w:pBdr>
                <w:left w:val="none" w:sz="0" w:space="0" w:color="auto"/>
                <w:bottom w:val="none" w:sz="0" w:space="0" w:color="auto"/>
              </w:pBdr>
              <w:spacing w:before="0" w:beforeAutospacing="0" w:after="0" w:afterAutospacing="0"/>
              <w:rPr>
                <w:rFonts w:ascii="Times New Roman" w:hAnsi="Times New Roman" w:cs="Times New Roman"/>
                <w:highlight w:val="yellow"/>
                <w:lang w:val="et-EE"/>
              </w:rPr>
            </w:pPr>
            <w:r w:rsidRPr="002E5ED4">
              <w:rPr>
                <w:rFonts w:ascii="Times New Roman" w:hAnsi="Times New Roman" w:cs="Times New Roman"/>
                <w:lang w:val="et-EE"/>
              </w:rPr>
              <w:t xml:space="preserve">Liikluseks suletud Pärnu-Rakvere-Sõmeru maantee kilomeetrid 78,2-88,3 </w:t>
            </w:r>
            <w:r w:rsidRPr="006F4AE9">
              <w:rPr>
                <w:rFonts w:ascii="Times New Roman" w:hAnsi="Times New Roman" w:cs="Times New Roman"/>
                <w:lang w:val="et-EE"/>
              </w:rPr>
              <w:t>kell 1</w:t>
            </w:r>
            <w:r w:rsidR="005B7FD9" w:rsidRPr="006F4AE9">
              <w:rPr>
                <w:rFonts w:ascii="Times New Roman" w:hAnsi="Times New Roman" w:cs="Times New Roman"/>
                <w:lang w:val="et-EE"/>
              </w:rPr>
              <w:t>0</w:t>
            </w:r>
            <w:r w:rsidRPr="006F4AE9">
              <w:rPr>
                <w:rFonts w:ascii="Times New Roman" w:hAnsi="Times New Roman" w:cs="Times New Roman"/>
                <w:lang w:val="et-EE"/>
              </w:rPr>
              <w:t>.</w:t>
            </w:r>
            <w:r w:rsidR="005B7FD9" w:rsidRPr="006F4AE9">
              <w:rPr>
                <w:rFonts w:ascii="Times New Roman" w:hAnsi="Times New Roman" w:cs="Times New Roman"/>
                <w:lang w:val="et-EE"/>
              </w:rPr>
              <w:t>3</w:t>
            </w:r>
            <w:r w:rsidRPr="006F4AE9">
              <w:rPr>
                <w:rFonts w:ascii="Times New Roman" w:hAnsi="Times New Roman" w:cs="Times New Roman"/>
                <w:lang w:val="et-EE"/>
              </w:rPr>
              <w:t>0-16.</w:t>
            </w:r>
            <w:r w:rsidR="00A26E32">
              <w:rPr>
                <w:rFonts w:ascii="Times New Roman" w:hAnsi="Times New Roman" w:cs="Times New Roman"/>
                <w:lang w:val="et-EE"/>
              </w:rPr>
              <w:t>30</w:t>
            </w:r>
            <w:r w:rsidRPr="006F4AE9">
              <w:rPr>
                <w:rFonts w:ascii="Times New Roman" w:hAnsi="Times New Roman" w:cs="Times New Roman"/>
                <w:lang w:val="et-EE"/>
              </w:rPr>
              <w:t xml:space="preserve"> </w:t>
            </w:r>
            <w:r w:rsidR="002E5ED4" w:rsidRPr="006F4AE9">
              <w:rPr>
                <w:rFonts w:ascii="Times New Roman" w:hAnsi="Times New Roman" w:cs="Times New Roman"/>
                <w:lang w:val="et-EE"/>
              </w:rPr>
              <w:t>Paide</w:t>
            </w:r>
            <w:r w:rsidR="002E5ED4" w:rsidRPr="002E5ED4">
              <w:rPr>
                <w:rFonts w:ascii="Times New Roman" w:hAnsi="Times New Roman" w:cs="Times New Roman"/>
                <w:lang w:val="et-EE"/>
              </w:rPr>
              <w:t xml:space="preserve">-Türi rahvakõnni ja </w:t>
            </w:r>
            <w:r w:rsidRPr="002E5ED4">
              <w:rPr>
                <w:rFonts w:ascii="Times New Roman" w:hAnsi="Times New Roman" w:cs="Times New Roman"/>
                <w:lang w:val="et-EE"/>
              </w:rPr>
              <w:t>Viking Window Paide-Türi rahvajooksu raja märgistamiseks, ergutuspunktide ülesehituseks ning jooksu läbiviimiseks.</w:t>
            </w:r>
            <w:r w:rsidR="000A645B">
              <w:rPr>
                <w:rFonts w:ascii="Times New Roman" w:hAnsi="Times New Roman" w:cs="Times New Roman"/>
                <w:lang w:val="et-EE"/>
              </w:rPr>
              <w:t xml:space="preserve"> Sõid</w:t>
            </w:r>
            <w:r w:rsidR="00711F75">
              <w:rPr>
                <w:rFonts w:ascii="Times New Roman" w:hAnsi="Times New Roman" w:cs="Times New Roman"/>
                <w:lang w:val="et-EE"/>
              </w:rPr>
              <w:t>u</w:t>
            </w:r>
            <w:r w:rsidR="000A645B">
              <w:rPr>
                <w:rFonts w:ascii="Times New Roman" w:hAnsi="Times New Roman" w:cs="Times New Roman"/>
                <w:lang w:val="et-EE"/>
              </w:rPr>
              <w:t>tee äärde hakatakse asju valmis panema nii, et need liiklust ei segaks alates 8.00st.</w:t>
            </w:r>
            <w:r w:rsidRPr="002E5ED4">
              <w:rPr>
                <w:rFonts w:ascii="Times New Roman" w:hAnsi="Times New Roman" w:cs="Times New Roman"/>
                <w:lang w:val="et-EE"/>
              </w:rPr>
              <w:t xml:space="preserve"> </w:t>
            </w:r>
            <w:r w:rsidR="006F4AE9">
              <w:rPr>
                <w:rFonts w:ascii="Times New Roman" w:hAnsi="Times New Roman" w:cs="Times New Roman"/>
                <w:lang w:val="et-EE"/>
              </w:rPr>
              <w:t>Tee</w:t>
            </w:r>
            <w:r w:rsidRPr="002E5ED4">
              <w:rPr>
                <w:rFonts w:ascii="Times New Roman" w:hAnsi="Times New Roman" w:cs="Times New Roman"/>
                <w:lang w:val="et-EE"/>
              </w:rPr>
              <w:t xml:space="preserve"> avatakse peale viimaste jooksjate Tolli tänavale jõudmist ning liiklust takistavate ergutuspunktide </w:t>
            </w:r>
            <w:r w:rsidR="005B7FD9">
              <w:rPr>
                <w:rFonts w:ascii="Times New Roman" w:hAnsi="Times New Roman" w:cs="Times New Roman"/>
                <w:lang w:val="et-EE"/>
              </w:rPr>
              <w:t>sõiduteelt eemaldamist</w:t>
            </w:r>
            <w:r w:rsidRPr="002E5ED4">
              <w:rPr>
                <w:rFonts w:ascii="Times New Roman" w:hAnsi="Times New Roman" w:cs="Times New Roman"/>
                <w:lang w:val="et-EE"/>
              </w:rPr>
              <w:t xml:space="preserve">, aga mitte hiljem </w:t>
            </w:r>
            <w:r w:rsidRPr="006F4AE9">
              <w:rPr>
                <w:rFonts w:ascii="Times New Roman" w:hAnsi="Times New Roman" w:cs="Times New Roman"/>
                <w:lang w:val="et-EE"/>
              </w:rPr>
              <w:t>kui 16.</w:t>
            </w:r>
            <w:r w:rsidR="00A26E32">
              <w:rPr>
                <w:rFonts w:ascii="Times New Roman" w:hAnsi="Times New Roman" w:cs="Times New Roman"/>
                <w:lang w:val="et-EE"/>
              </w:rPr>
              <w:t>30</w:t>
            </w:r>
            <w:r w:rsidRPr="006F4AE9">
              <w:rPr>
                <w:rFonts w:ascii="Times New Roman" w:hAnsi="Times New Roman" w:cs="Times New Roman"/>
                <w:lang w:val="et-EE"/>
              </w:rPr>
              <w:t>.</w:t>
            </w:r>
          </w:p>
          <w:p w14:paraId="052D544F" w14:textId="61CB6B1E" w:rsidR="006F4AE9" w:rsidRPr="00CF3150" w:rsidRDefault="006F4AE9" w:rsidP="006F4AE9">
            <w:pPr>
              <w:pStyle w:val="xl27"/>
              <w:pBdr>
                <w:left w:val="none" w:sz="0" w:space="0" w:color="auto"/>
                <w:bottom w:val="none" w:sz="0" w:space="0" w:color="auto"/>
              </w:pBdr>
              <w:spacing w:before="0" w:beforeAutospacing="0" w:after="0" w:afterAutospacing="0"/>
              <w:rPr>
                <w:rFonts w:ascii="Times New Roman" w:hAnsi="Times New Roman" w:cs="Times New Roman"/>
                <w:lang w:val="et-EE"/>
              </w:rPr>
            </w:pPr>
            <w:proofErr w:type="spellStart"/>
            <w:r w:rsidRPr="00CF3150">
              <w:rPr>
                <w:rFonts w:ascii="Times New Roman" w:hAnsi="Times New Roman" w:cs="Times New Roman"/>
                <w:lang w:val="et-EE"/>
              </w:rPr>
              <w:t>Kirna</w:t>
            </w:r>
            <w:proofErr w:type="spellEnd"/>
            <w:r w:rsidRPr="00CF3150">
              <w:rPr>
                <w:rFonts w:ascii="Times New Roman" w:hAnsi="Times New Roman" w:cs="Times New Roman"/>
                <w:lang w:val="et-EE"/>
              </w:rPr>
              <w:t xml:space="preserve"> ringteel on ülesõit </w:t>
            </w:r>
            <w:proofErr w:type="spellStart"/>
            <w:r w:rsidRPr="00CF3150">
              <w:rPr>
                <w:rFonts w:ascii="Times New Roman" w:hAnsi="Times New Roman" w:cs="Times New Roman"/>
                <w:lang w:val="et-EE"/>
              </w:rPr>
              <w:t>Kirnast</w:t>
            </w:r>
            <w:proofErr w:type="spellEnd"/>
            <w:r w:rsidRPr="00CF3150">
              <w:rPr>
                <w:rFonts w:ascii="Times New Roman" w:hAnsi="Times New Roman" w:cs="Times New Roman"/>
                <w:lang w:val="et-EE"/>
              </w:rPr>
              <w:t xml:space="preserve"> </w:t>
            </w:r>
            <w:proofErr w:type="spellStart"/>
            <w:r w:rsidRPr="00CF3150">
              <w:rPr>
                <w:rFonts w:ascii="Times New Roman" w:hAnsi="Times New Roman" w:cs="Times New Roman"/>
                <w:lang w:val="et-EE"/>
              </w:rPr>
              <w:t>Poaka</w:t>
            </w:r>
            <w:proofErr w:type="spellEnd"/>
            <w:r w:rsidRPr="00CF3150">
              <w:rPr>
                <w:rFonts w:ascii="Times New Roman" w:hAnsi="Times New Roman" w:cs="Times New Roman"/>
                <w:lang w:val="et-EE"/>
              </w:rPr>
              <w:t xml:space="preserve"> poole ja vastu avatud reguleerijate juhendamisel kell 10.30-13.00</w:t>
            </w:r>
            <w:r w:rsidR="00711F75">
              <w:rPr>
                <w:rFonts w:ascii="Times New Roman" w:hAnsi="Times New Roman" w:cs="Times New Roman"/>
                <w:lang w:val="et-EE"/>
              </w:rPr>
              <w:t xml:space="preserve"> ja peale kõigi võistlejate möödumist kuni 16.30ni</w:t>
            </w:r>
            <w:r w:rsidRPr="00CF3150">
              <w:rPr>
                <w:rFonts w:ascii="Times New Roman" w:hAnsi="Times New Roman" w:cs="Times New Roman"/>
                <w:lang w:val="et-EE"/>
              </w:rPr>
              <w:t>. Kell</w:t>
            </w:r>
            <w:r w:rsidR="00711F75">
              <w:rPr>
                <w:rFonts w:ascii="Times New Roman" w:hAnsi="Times New Roman" w:cs="Times New Roman"/>
                <w:lang w:val="et-EE"/>
              </w:rPr>
              <w:t>a</w:t>
            </w:r>
            <w:r w:rsidRPr="00CF3150">
              <w:rPr>
                <w:rFonts w:ascii="Times New Roman" w:hAnsi="Times New Roman" w:cs="Times New Roman"/>
                <w:lang w:val="et-EE"/>
              </w:rPr>
              <w:t xml:space="preserve"> 13.00</w:t>
            </w:r>
            <w:r w:rsidR="00711F75">
              <w:rPr>
                <w:rFonts w:ascii="Times New Roman" w:hAnsi="Times New Roman" w:cs="Times New Roman"/>
                <w:lang w:val="et-EE"/>
              </w:rPr>
              <w:t>st on kuni kõigi võistlejate möödumiseni (</w:t>
            </w:r>
            <w:proofErr w:type="spellStart"/>
            <w:r w:rsidR="00711F75">
              <w:rPr>
                <w:rFonts w:ascii="Times New Roman" w:hAnsi="Times New Roman" w:cs="Times New Roman"/>
                <w:lang w:val="et-EE"/>
              </w:rPr>
              <w:t>max</w:t>
            </w:r>
            <w:proofErr w:type="spellEnd"/>
            <w:r w:rsidR="00711F75">
              <w:rPr>
                <w:rFonts w:ascii="Times New Roman" w:hAnsi="Times New Roman" w:cs="Times New Roman"/>
                <w:lang w:val="et-EE"/>
              </w:rPr>
              <w:t xml:space="preserve"> 16.00ni)</w:t>
            </w:r>
            <w:r w:rsidRPr="00CF3150">
              <w:rPr>
                <w:rFonts w:ascii="Times New Roman" w:hAnsi="Times New Roman" w:cs="Times New Roman"/>
                <w:lang w:val="et-EE"/>
              </w:rPr>
              <w:t xml:space="preserve"> liiklus ringil suletud.</w:t>
            </w:r>
          </w:p>
          <w:p w14:paraId="370819DD" w14:textId="77777777" w:rsidR="00FB2F03" w:rsidRPr="00B7363D" w:rsidRDefault="00FB2F03" w:rsidP="003B511B">
            <w:pPr>
              <w:pStyle w:val="xl27"/>
              <w:pBdr>
                <w:left w:val="none" w:sz="0" w:space="0" w:color="auto"/>
                <w:bottom w:val="none" w:sz="0" w:space="0" w:color="auto"/>
              </w:pBdr>
              <w:spacing w:before="0" w:beforeAutospacing="0" w:after="0" w:afterAutospacing="0"/>
              <w:rPr>
                <w:rFonts w:ascii="Times New Roman" w:hAnsi="Times New Roman" w:cs="Times New Roman"/>
                <w:highlight w:val="yellow"/>
                <w:lang w:val="et-EE"/>
              </w:rPr>
            </w:pPr>
          </w:p>
          <w:p w14:paraId="4CD511D8" w14:textId="53D93BC8" w:rsidR="00FB2F03" w:rsidRPr="002E5ED4" w:rsidRDefault="00FB2F03" w:rsidP="003B511B">
            <w:pPr>
              <w:pStyle w:val="xl27"/>
              <w:pBdr>
                <w:left w:val="none" w:sz="0" w:space="0" w:color="auto"/>
                <w:bottom w:val="none" w:sz="0" w:space="0" w:color="auto"/>
              </w:pBdr>
              <w:spacing w:before="0" w:beforeAutospacing="0" w:after="0" w:afterAutospacing="0"/>
              <w:rPr>
                <w:rFonts w:ascii="Times New Roman" w:hAnsi="Times New Roman" w:cs="Times New Roman"/>
                <w:lang w:val="et-EE"/>
              </w:rPr>
            </w:pPr>
            <w:r w:rsidRPr="002E5ED4">
              <w:rPr>
                <w:rFonts w:ascii="Times New Roman" w:hAnsi="Times New Roman" w:cs="Times New Roman"/>
                <w:lang w:val="et-EE"/>
              </w:rPr>
              <w:t>Liikluseks suletud Türil linnas</w:t>
            </w:r>
            <w:r w:rsidR="00C4003F" w:rsidRPr="002E5ED4">
              <w:rPr>
                <w:rFonts w:ascii="Times New Roman" w:hAnsi="Times New Roman" w:cs="Times New Roman"/>
                <w:lang w:val="et-EE"/>
              </w:rPr>
              <w:t xml:space="preserve"> Tolli tänav kell 9.00-</w:t>
            </w:r>
            <w:r w:rsidR="002E5ED4" w:rsidRPr="002E5ED4">
              <w:rPr>
                <w:rFonts w:ascii="Times New Roman" w:hAnsi="Times New Roman" w:cs="Times New Roman"/>
                <w:lang w:val="et-EE"/>
              </w:rPr>
              <w:t>17.00</w:t>
            </w:r>
            <w:r w:rsidR="00EA0517" w:rsidRPr="002E5ED4">
              <w:rPr>
                <w:rFonts w:ascii="Times New Roman" w:hAnsi="Times New Roman" w:cs="Times New Roman"/>
                <w:lang w:val="et-EE"/>
              </w:rPr>
              <w:t xml:space="preserve"> ja Paide tänav Väätsa teest kuni Tolli tänavani kell 12.45-16.</w:t>
            </w:r>
            <w:r w:rsidR="002E5ED4" w:rsidRPr="002E5ED4">
              <w:rPr>
                <w:rFonts w:ascii="Times New Roman" w:hAnsi="Times New Roman" w:cs="Times New Roman"/>
                <w:lang w:val="et-EE"/>
              </w:rPr>
              <w:t>3</w:t>
            </w:r>
            <w:r w:rsidR="00EA0517" w:rsidRPr="002E5ED4">
              <w:rPr>
                <w:rFonts w:ascii="Times New Roman" w:hAnsi="Times New Roman" w:cs="Times New Roman"/>
                <w:lang w:val="et-EE"/>
              </w:rPr>
              <w:t xml:space="preserve">0 </w:t>
            </w:r>
            <w:r w:rsidR="00C4003F" w:rsidRPr="002E5ED4">
              <w:rPr>
                <w:rFonts w:ascii="Times New Roman" w:hAnsi="Times New Roman" w:cs="Times New Roman"/>
                <w:lang w:val="et-EE"/>
              </w:rPr>
              <w:t xml:space="preserve">Türi lastejooksude, New </w:t>
            </w:r>
            <w:proofErr w:type="spellStart"/>
            <w:r w:rsidR="00C4003F" w:rsidRPr="002E5ED4">
              <w:rPr>
                <w:rFonts w:ascii="Times New Roman" w:hAnsi="Times New Roman" w:cs="Times New Roman"/>
                <w:lang w:val="et-EE"/>
              </w:rPr>
              <w:t>Balance</w:t>
            </w:r>
            <w:proofErr w:type="spellEnd"/>
            <w:r w:rsidR="00C4003F" w:rsidRPr="002E5ED4">
              <w:rPr>
                <w:rFonts w:ascii="Times New Roman" w:hAnsi="Times New Roman" w:cs="Times New Roman"/>
                <w:lang w:val="et-EE"/>
              </w:rPr>
              <w:t xml:space="preserve"> Türi linnajooksu</w:t>
            </w:r>
            <w:r w:rsidR="002E5ED4" w:rsidRPr="002E5ED4">
              <w:rPr>
                <w:rFonts w:ascii="Times New Roman" w:hAnsi="Times New Roman" w:cs="Times New Roman"/>
                <w:lang w:val="et-EE"/>
              </w:rPr>
              <w:t>, Paide-Türi Rahvakõnni</w:t>
            </w:r>
            <w:r w:rsidR="00C4003F" w:rsidRPr="002E5ED4">
              <w:rPr>
                <w:rFonts w:ascii="Times New Roman" w:hAnsi="Times New Roman" w:cs="Times New Roman"/>
                <w:lang w:val="et-EE"/>
              </w:rPr>
              <w:t xml:space="preserve"> ja Viking Window Paide-Türi rahvajooksu läbiviimiseks ning võistlejaid teenindatavate busside peatumiseks.</w:t>
            </w:r>
          </w:p>
          <w:p w14:paraId="251A6E27" w14:textId="77777777" w:rsidR="00C4003F" w:rsidRPr="00B7363D" w:rsidRDefault="00C4003F" w:rsidP="003B511B">
            <w:pPr>
              <w:pStyle w:val="xl27"/>
              <w:pBdr>
                <w:left w:val="none" w:sz="0" w:space="0" w:color="auto"/>
                <w:bottom w:val="none" w:sz="0" w:space="0" w:color="auto"/>
              </w:pBdr>
              <w:spacing w:before="0" w:beforeAutospacing="0" w:after="0" w:afterAutospacing="0"/>
              <w:rPr>
                <w:rFonts w:ascii="Times New Roman" w:hAnsi="Times New Roman" w:cs="Times New Roman"/>
                <w:highlight w:val="yellow"/>
                <w:lang w:val="et-EE"/>
              </w:rPr>
            </w:pPr>
          </w:p>
          <w:p w14:paraId="02008A1D" w14:textId="77777777" w:rsidR="00C4003F" w:rsidRPr="002E5ED4" w:rsidRDefault="00C4003F" w:rsidP="003B511B">
            <w:pPr>
              <w:pStyle w:val="xl27"/>
              <w:pBdr>
                <w:left w:val="none" w:sz="0" w:space="0" w:color="auto"/>
                <w:bottom w:val="none" w:sz="0" w:space="0" w:color="auto"/>
              </w:pBdr>
              <w:spacing w:before="0" w:beforeAutospacing="0" w:after="0" w:afterAutospacing="0"/>
              <w:rPr>
                <w:rFonts w:ascii="Times New Roman" w:hAnsi="Times New Roman" w:cs="Times New Roman"/>
                <w:lang w:val="et-EE"/>
              </w:rPr>
            </w:pPr>
            <w:r w:rsidRPr="002E5ED4">
              <w:rPr>
                <w:rFonts w:ascii="Times New Roman" w:hAnsi="Times New Roman" w:cs="Times New Roman"/>
                <w:lang w:val="et-EE"/>
              </w:rPr>
              <w:t xml:space="preserve">Liikluseks suletud Türi linnas Raudtee tänav, Väike-Pärnu tänav Paide ja Raudtee tänava vahelisel lõigul, Paide tänav, Hariduse tänav, Pargi puiestee Hariduse ja F. J. Wiedemanni tänava vahelisel lõigul ning F. J. Wiedemanni tänav New </w:t>
            </w:r>
            <w:proofErr w:type="spellStart"/>
            <w:r w:rsidRPr="002E5ED4">
              <w:rPr>
                <w:rFonts w:ascii="Times New Roman" w:hAnsi="Times New Roman" w:cs="Times New Roman"/>
                <w:lang w:val="et-EE"/>
              </w:rPr>
              <w:t>Balance</w:t>
            </w:r>
            <w:proofErr w:type="spellEnd"/>
            <w:r w:rsidRPr="002E5ED4">
              <w:rPr>
                <w:rFonts w:ascii="Times New Roman" w:hAnsi="Times New Roman" w:cs="Times New Roman"/>
                <w:lang w:val="et-EE"/>
              </w:rPr>
              <w:t xml:space="preserve"> Türi linnajooksu läbiviimiseks kell 12.45-14.30. Liiklus avatakse võimalusel jooksvalt viimaste sportlaste järel, aga mitte hiljem kui kell 14.30.</w:t>
            </w:r>
          </w:p>
          <w:p w14:paraId="69BF39FF" w14:textId="77777777" w:rsidR="00C4003F" w:rsidRPr="00B7363D" w:rsidRDefault="00C4003F" w:rsidP="003B511B">
            <w:pPr>
              <w:pStyle w:val="xl27"/>
              <w:pBdr>
                <w:left w:val="none" w:sz="0" w:space="0" w:color="auto"/>
                <w:bottom w:val="none" w:sz="0" w:space="0" w:color="auto"/>
              </w:pBdr>
              <w:spacing w:before="0" w:beforeAutospacing="0" w:after="0" w:afterAutospacing="0"/>
              <w:rPr>
                <w:rFonts w:ascii="Times New Roman" w:hAnsi="Times New Roman" w:cs="Times New Roman"/>
                <w:highlight w:val="yellow"/>
                <w:lang w:val="et-EE"/>
              </w:rPr>
            </w:pPr>
          </w:p>
          <w:p w14:paraId="6820E612" w14:textId="77777777" w:rsidR="00E565FD" w:rsidRPr="00D82F5E" w:rsidRDefault="00C4003F" w:rsidP="003B511B">
            <w:pPr>
              <w:pStyle w:val="xl27"/>
              <w:pBdr>
                <w:left w:val="none" w:sz="0" w:space="0" w:color="auto"/>
                <w:bottom w:val="none" w:sz="0" w:space="0" w:color="auto"/>
              </w:pBdr>
              <w:spacing w:before="0" w:beforeAutospacing="0" w:after="0" w:afterAutospacing="0"/>
              <w:rPr>
                <w:rFonts w:ascii="Times New Roman" w:hAnsi="Times New Roman" w:cs="Times New Roman"/>
                <w:lang w:val="et-EE"/>
              </w:rPr>
            </w:pPr>
            <w:r w:rsidRPr="00D82F5E">
              <w:rPr>
                <w:rFonts w:ascii="Times New Roman" w:hAnsi="Times New Roman" w:cs="Times New Roman"/>
                <w:lang w:val="et-EE"/>
              </w:rPr>
              <w:t xml:space="preserve">Võistluse ajal on Paide linnas liiklus Mäo poolt tulles suunatud Laiale tänavale (Kivimurru tänava kaudu tagasi Pärnu tänavale). </w:t>
            </w:r>
            <w:r w:rsidR="00A3224D" w:rsidRPr="00D82F5E">
              <w:rPr>
                <w:rFonts w:ascii="Times New Roman" w:hAnsi="Times New Roman" w:cs="Times New Roman"/>
                <w:lang w:val="et-EE"/>
              </w:rPr>
              <w:t>Ühistranspordi</w:t>
            </w:r>
            <w:r w:rsidR="00E565FD" w:rsidRPr="00D82F5E">
              <w:rPr>
                <w:rFonts w:ascii="Times New Roman" w:hAnsi="Times New Roman" w:cs="Times New Roman"/>
                <w:lang w:val="et-EE"/>
              </w:rPr>
              <w:t xml:space="preserve"> ja muu liikluse läbipääsu tagamiseks on Kivimurru tänaval, Laial tänaval Kivimurrust kuni Tallinna tänavani ning Puuvilja tänaval parkimine keelatud.</w:t>
            </w:r>
            <w:r w:rsidR="006F4AE9">
              <w:rPr>
                <w:rFonts w:ascii="Times New Roman" w:hAnsi="Times New Roman" w:cs="Times New Roman"/>
                <w:lang w:val="et-EE"/>
              </w:rPr>
              <w:t xml:space="preserve"> </w:t>
            </w:r>
          </w:p>
          <w:p w14:paraId="512729BD" w14:textId="77777777" w:rsidR="00E565FD" w:rsidRPr="00D82F5E" w:rsidRDefault="00F51FB3" w:rsidP="003B511B">
            <w:pPr>
              <w:pStyle w:val="xl27"/>
              <w:pBdr>
                <w:left w:val="none" w:sz="0" w:space="0" w:color="auto"/>
                <w:bottom w:val="none" w:sz="0" w:space="0" w:color="auto"/>
              </w:pBdr>
              <w:spacing w:before="0" w:beforeAutospacing="0" w:after="0" w:afterAutospacing="0"/>
              <w:rPr>
                <w:rFonts w:ascii="Times New Roman" w:hAnsi="Times New Roman" w:cs="Times New Roman"/>
                <w:lang w:val="et-EE"/>
              </w:rPr>
            </w:pPr>
            <w:r w:rsidRPr="00D82F5E">
              <w:rPr>
                <w:rFonts w:ascii="Times New Roman" w:hAnsi="Times New Roman" w:cs="Times New Roman"/>
                <w:lang w:val="et-EE"/>
              </w:rPr>
              <w:t>Paide ja Türi vaheline liiklus on suunatud ümber Väätsa</w:t>
            </w:r>
            <w:r w:rsidR="00B86E0E" w:rsidRPr="00D82F5E">
              <w:rPr>
                <w:rFonts w:ascii="Times New Roman" w:hAnsi="Times New Roman" w:cs="Times New Roman"/>
                <w:lang w:val="et-EE"/>
              </w:rPr>
              <w:t xml:space="preserve"> ja Lokuta</w:t>
            </w:r>
            <w:r w:rsidRPr="00D82F5E">
              <w:rPr>
                <w:rFonts w:ascii="Times New Roman" w:hAnsi="Times New Roman" w:cs="Times New Roman"/>
                <w:lang w:val="et-EE"/>
              </w:rPr>
              <w:t xml:space="preserve"> kaudu.</w:t>
            </w:r>
          </w:p>
          <w:p w14:paraId="66791265" w14:textId="77777777" w:rsidR="00F51FB3" w:rsidRPr="00D82F5E" w:rsidRDefault="00F51FB3" w:rsidP="003B511B">
            <w:pPr>
              <w:pStyle w:val="xl27"/>
              <w:pBdr>
                <w:left w:val="none" w:sz="0" w:space="0" w:color="auto"/>
                <w:bottom w:val="none" w:sz="0" w:space="0" w:color="auto"/>
              </w:pBdr>
              <w:spacing w:before="0" w:beforeAutospacing="0" w:after="0" w:afterAutospacing="0"/>
              <w:rPr>
                <w:rFonts w:ascii="Times New Roman" w:hAnsi="Times New Roman" w:cs="Times New Roman"/>
                <w:lang w:val="et-EE"/>
              </w:rPr>
            </w:pPr>
          </w:p>
          <w:p w14:paraId="4DC3AB9F" w14:textId="77777777" w:rsidR="00F51FB3" w:rsidRPr="00D82F5E" w:rsidRDefault="00F51FB3" w:rsidP="003B511B">
            <w:pPr>
              <w:pStyle w:val="xl27"/>
              <w:pBdr>
                <w:left w:val="none" w:sz="0" w:space="0" w:color="auto"/>
                <w:bottom w:val="none" w:sz="0" w:space="0" w:color="auto"/>
              </w:pBdr>
              <w:spacing w:before="0" w:beforeAutospacing="0" w:after="0" w:afterAutospacing="0"/>
              <w:rPr>
                <w:rFonts w:ascii="Times New Roman" w:hAnsi="Times New Roman" w:cs="Times New Roman"/>
                <w:lang w:val="et-EE"/>
              </w:rPr>
            </w:pPr>
            <w:r w:rsidRPr="00D82F5E">
              <w:rPr>
                <w:rFonts w:ascii="Times New Roman" w:hAnsi="Times New Roman" w:cs="Times New Roman"/>
                <w:lang w:val="et-EE"/>
              </w:rPr>
              <w:t xml:space="preserve">Parkimine Türil toimub Kalevi Tänava juures tenniseväljakutse kõrval olevatel muruplatsidel. </w:t>
            </w:r>
          </w:p>
          <w:p w14:paraId="669BC10F" w14:textId="77777777" w:rsidR="00F51FB3" w:rsidRPr="00D82F5E" w:rsidRDefault="00F51FB3" w:rsidP="003B511B">
            <w:pPr>
              <w:pStyle w:val="xl27"/>
              <w:pBdr>
                <w:left w:val="none" w:sz="0" w:space="0" w:color="auto"/>
                <w:bottom w:val="none" w:sz="0" w:space="0" w:color="auto"/>
              </w:pBdr>
              <w:spacing w:before="0" w:beforeAutospacing="0" w:after="0" w:afterAutospacing="0"/>
              <w:rPr>
                <w:rFonts w:ascii="Times New Roman" w:hAnsi="Times New Roman" w:cs="Times New Roman"/>
                <w:lang w:val="et-EE"/>
              </w:rPr>
            </w:pPr>
            <w:bookmarkStart w:id="1" w:name="_Hlk144377007"/>
            <w:r w:rsidRPr="00D82F5E">
              <w:rPr>
                <w:rFonts w:ascii="Times New Roman" w:hAnsi="Times New Roman" w:cs="Times New Roman"/>
                <w:lang w:val="et-EE"/>
              </w:rPr>
              <w:t xml:space="preserve">Parkimine Paides on </w:t>
            </w:r>
            <w:r w:rsidR="00B86E0E" w:rsidRPr="00D82F5E">
              <w:rPr>
                <w:rFonts w:ascii="Times New Roman" w:hAnsi="Times New Roman" w:cs="Times New Roman"/>
                <w:lang w:val="et-EE"/>
              </w:rPr>
              <w:t>Paide perearstikeskus</w:t>
            </w:r>
            <w:r w:rsidR="00141ED2" w:rsidRPr="00D82F5E">
              <w:rPr>
                <w:rFonts w:ascii="Times New Roman" w:hAnsi="Times New Roman" w:cs="Times New Roman"/>
                <w:lang w:val="et-EE"/>
              </w:rPr>
              <w:t>e</w:t>
            </w:r>
            <w:r w:rsidR="00B86E0E" w:rsidRPr="00D82F5E">
              <w:rPr>
                <w:rFonts w:ascii="Times New Roman" w:hAnsi="Times New Roman" w:cs="Times New Roman"/>
                <w:lang w:val="et-EE"/>
              </w:rPr>
              <w:t xml:space="preserve"> parklas ning selle kõrval asuval </w:t>
            </w:r>
            <w:r w:rsidRPr="00D82F5E">
              <w:rPr>
                <w:rFonts w:ascii="Times New Roman" w:hAnsi="Times New Roman" w:cs="Times New Roman"/>
                <w:lang w:val="et-EE"/>
              </w:rPr>
              <w:t>Järvamaa Haiglale kuuluval muruplatsil Laia ja Kivimurru tänava risti juures.</w:t>
            </w:r>
          </w:p>
          <w:bookmarkEnd w:id="1"/>
          <w:p w14:paraId="004A558A" w14:textId="77777777" w:rsidR="00F51FB3" w:rsidRPr="00B7363D" w:rsidRDefault="00F51FB3" w:rsidP="003B511B">
            <w:pPr>
              <w:pStyle w:val="xl27"/>
              <w:pBdr>
                <w:left w:val="none" w:sz="0" w:space="0" w:color="auto"/>
                <w:bottom w:val="none" w:sz="0" w:space="0" w:color="auto"/>
              </w:pBdr>
              <w:spacing w:before="0" w:beforeAutospacing="0" w:after="0" w:afterAutospacing="0"/>
              <w:rPr>
                <w:rFonts w:ascii="Times New Roman" w:hAnsi="Times New Roman" w:cs="Times New Roman"/>
                <w:highlight w:val="yellow"/>
                <w:lang w:val="et-EE"/>
              </w:rPr>
            </w:pPr>
          </w:p>
          <w:p w14:paraId="3EC030A0" w14:textId="20C7C6F0" w:rsidR="006F4AE9" w:rsidRPr="00B7363D" w:rsidRDefault="006F4AE9" w:rsidP="006F4AE9">
            <w:pPr>
              <w:pStyle w:val="xl27"/>
              <w:pBdr>
                <w:left w:val="none" w:sz="0" w:space="0" w:color="auto"/>
                <w:bottom w:val="none" w:sz="0" w:space="0" w:color="auto"/>
              </w:pBdr>
              <w:spacing w:before="0" w:beforeAutospacing="0" w:after="0" w:afterAutospacing="0"/>
              <w:rPr>
                <w:rFonts w:ascii="Times New Roman" w:hAnsi="Times New Roman" w:cs="Times New Roman"/>
                <w:highlight w:val="yellow"/>
                <w:lang w:val="et-EE"/>
              </w:rPr>
            </w:pPr>
            <w:r w:rsidRPr="008D55C0">
              <w:rPr>
                <w:rFonts w:ascii="Times New Roman" w:hAnsi="Times New Roman" w:cs="Times New Roman"/>
                <w:lang w:val="et-EE"/>
              </w:rPr>
              <w:t xml:space="preserve">Kohalikud ühistranspordi liinid ja </w:t>
            </w:r>
            <w:proofErr w:type="spellStart"/>
            <w:r w:rsidRPr="008D55C0">
              <w:rPr>
                <w:rFonts w:ascii="Times New Roman" w:hAnsi="Times New Roman" w:cs="Times New Roman"/>
                <w:lang w:val="et-EE"/>
              </w:rPr>
              <w:t>kaugliinid</w:t>
            </w:r>
            <w:proofErr w:type="spellEnd"/>
            <w:r w:rsidRPr="008D55C0">
              <w:rPr>
                <w:rFonts w:ascii="Times New Roman" w:hAnsi="Times New Roman" w:cs="Times New Roman"/>
                <w:lang w:val="et-EE"/>
              </w:rPr>
              <w:t xml:space="preserve"> on ümbersuunatud koos ülejäänud liiklusega Väätsa kaudu ajavahemikul 10.30-16.30 (vahele jääb Türi-Alliku peatus). Alates kell 12.45 läheb liiklus Türi keskväljakult Väätsa poole Lokuta juurest – Paide tänav </w:t>
            </w:r>
            <w:r w:rsidRPr="002A564B">
              <w:rPr>
                <w:rFonts w:ascii="Times New Roman" w:hAnsi="Times New Roman" w:cs="Times New Roman"/>
                <w:lang w:val="et-EE"/>
              </w:rPr>
              <w:t xml:space="preserve">on alatest keskväljaku ringteest suletud. </w:t>
            </w:r>
            <w:r w:rsidR="00711F75">
              <w:rPr>
                <w:rFonts w:ascii="Times New Roman" w:hAnsi="Times New Roman" w:cs="Times New Roman"/>
                <w:lang w:val="et-EE"/>
              </w:rPr>
              <w:t xml:space="preserve">Kaugliinide busside, mis peatuksid Paide suunal Türi keskväljaku peatuses, peatuvad </w:t>
            </w:r>
            <w:r w:rsidR="0046254C">
              <w:rPr>
                <w:rFonts w:ascii="Times New Roman" w:hAnsi="Times New Roman" w:cs="Times New Roman"/>
                <w:lang w:val="et-EE"/>
              </w:rPr>
              <w:t xml:space="preserve">sel ajavahemikul Kaubamaja </w:t>
            </w:r>
            <w:proofErr w:type="spellStart"/>
            <w:r w:rsidR="0046254C">
              <w:rPr>
                <w:rFonts w:ascii="Times New Roman" w:hAnsi="Times New Roman" w:cs="Times New Roman"/>
                <w:lang w:val="et-EE"/>
              </w:rPr>
              <w:t>paetuses</w:t>
            </w:r>
            <w:proofErr w:type="spellEnd"/>
            <w:r w:rsidRPr="002A564B">
              <w:rPr>
                <w:rFonts w:ascii="Times New Roman" w:hAnsi="Times New Roman" w:cs="Times New Roman"/>
                <w:lang w:val="et-EE"/>
              </w:rPr>
              <w:t xml:space="preserve">. Kõigi antud ajavahemikku jäävate </w:t>
            </w:r>
            <w:proofErr w:type="spellStart"/>
            <w:r w:rsidRPr="002A564B">
              <w:rPr>
                <w:rFonts w:ascii="Times New Roman" w:hAnsi="Times New Roman" w:cs="Times New Roman"/>
                <w:lang w:val="et-EE"/>
              </w:rPr>
              <w:t>kaugliinide</w:t>
            </w:r>
            <w:proofErr w:type="spellEnd"/>
            <w:r w:rsidRPr="002A564B">
              <w:rPr>
                <w:rFonts w:ascii="Times New Roman" w:hAnsi="Times New Roman" w:cs="Times New Roman"/>
                <w:lang w:val="et-EE"/>
              </w:rPr>
              <w:t xml:space="preserve"> vedajatega võtab korraldaja ühendust ning teavitab liikluskorralduse muudatustest vastavalt Järvamaa ühistranspordikeskuselt ja Transpordiametilt saadud infole.</w:t>
            </w:r>
          </w:p>
          <w:p w14:paraId="6E164B62" w14:textId="77777777" w:rsidR="003964A7" w:rsidRPr="00B7363D" w:rsidRDefault="003964A7" w:rsidP="004C0B22">
            <w:pPr>
              <w:pStyle w:val="xl27"/>
              <w:pBdr>
                <w:left w:val="none" w:sz="0" w:space="0" w:color="auto"/>
                <w:bottom w:val="none" w:sz="0" w:space="0" w:color="auto"/>
              </w:pBdr>
              <w:spacing w:before="0" w:beforeAutospacing="0" w:after="0" w:afterAutospacing="0"/>
              <w:rPr>
                <w:rFonts w:ascii="Times New Roman" w:hAnsi="Times New Roman" w:cs="Times New Roman"/>
                <w:highlight w:val="yellow"/>
                <w:lang w:val="et-EE"/>
              </w:rPr>
            </w:pPr>
          </w:p>
        </w:tc>
      </w:tr>
      <w:bookmarkEnd w:id="0"/>
      <w:tr w:rsidR="00115916" w:rsidRPr="00B7363D" w14:paraId="759FD660" w14:textId="77777777" w:rsidTr="00554AE9">
        <w:trPr>
          <w:trHeight w:val="280"/>
          <w:jc w:val="center"/>
        </w:trPr>
        <w:tc>
          <w:tcPr>
            <w:tcW w:w="10585" w:type="dxa"/>
            <w:gridSpan w:val="8"/>
            <w:tcBorders>
              <w:top w:val="single" w:sz="4" w:space="0" w:color="auto"/>
              <w:left w:val="single" w:sz="4" w:space="0" w:color="auto"/>
              <w:right w:val="single" w:sz="4" w:space="0" w:color="auto"/>
            </w:tcBorders>
            <w:noWrap/>
            <w:tcMar>
              <w:top w:w="13" w:type="dxa"/>
              <w:left w:w="13" w:type="dxa"/>
              <w:bottom w:w="0" w:type="dxa"/>
              <w:right w:w="13" w:type="dxa"/>
            </w:tcMar>
          </w:tcPr>
          <w:p w14:paraId="65291F3A" w14:textId="77777777" w:rsidR="00115916" w:rsidRPr="00AF6BAA" w:rsidRDefault="00115916" w:rsidP="004C0B22">
            <w:pPr>
              <w:pStyle w:val="xl27"/>
              <w:pBdr>
                <w:left w:val="none" w:sz="0" w:space="0" w:color="auto"/>
                <w:bottom w:val="none" w:sz="0" w:space="0" w:color="auto"/>
              </w:pBdr>
              <w:spacing w:before="0" w:beforeAutospacing="0" w:after="0" w:afterAutospacing="0"/>
              <w:rPr>
                <w:rFonts w:ascii="Times New Roman" w:hAnsi="Times New Roman" w:cs="Times New Roman"/>
                <w:lang w:val="et-EE"/>
              </w:rPr>
            </w:pPr>
          </w:p>
        </w:tc>
      </w:tr>
      <w:tr w:rsidR="000D3A97" w:rsidRPr="00AF6BAA" w14:paraId="12E78FF0" w14:textId="77777777" w:rsidTr="00C940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9"/>
          <w:jc w:val="center"/>
        </w:trPr>
        <w:tc>
          <w:tcPr>
            <w:tcW w:w="4502" w:type="dxa"/>
            <w:gridSpan w:val="2"/>
            <w:noWrap/>
            <w:tcMar>
              <w:top w:w="13" w:type="dxa"/>
              <w:left w:w="13" w:type="dxa"/>
              <w:bottom w:w="0" w:type="dxa"/>
              <w:right w:w="13" w:type="dxa"/>
            </w:tcMar>
            <w:vAlign w:val="bottom"/>
          </w:tcPr>
          <w:p w14:paraId="0FF006B5" w14:textId="77777777" w:rsidR="000D3A97" w:rsidRPr="00AF6BAA" w:rsidRDefault="005B33EE" w:rsidP="00CB1139">
            <w:pPr>
              <w:rPr>
                <w:b/>
                <w:lang w:val="et-EE"/>
              </w:rPr>
            </w:pPr>
            <w:r w:rsidRPr="00AF6BAA">
              <w:rPr>
                <w:b/>
                <w:lang w:val="et-EE"/>
              </w:rPr>
              <w:t>3</w:t>
            </w:r>
            <w:r w:rsidR="000D3A97" w:rsidRPr="00AF6BAA">
              <w:rPr>
                <w:b/>
                <w:lang w:val="et-EE"/>
              </w:rPr>
              <w:t>.</w:t>
            </w:r>
            <w:r w:rsidR="00E54398" w:rsidRPr="00AF6BAA">
              <w:rPr>
                <w:b/>
                <w:lang w:val="et-EE"/>
              </w:rPr>
              <w:t xml:space="preserve">   </w:t>
            </w:r>
            <w:r w:rsidR="000D3A97" w:rsidRPr="00AF6BAA">
              <w:rPr>
                <w:b/>
                <w:lang w:val="et-EE"/>
              </w:rPr>
              <w:t>Lisad</w:t>
            </w:r>
          </w:p>
        </w:tc>
        <w:tc>
          <w:tcPr>
            <w:tcW w:w="6083" w:type="dxa"/>
            <w:gridSpan w:val="6"/>
            <w:vAlign w:val="center"/>
          </w:tcPr>
          <w:p w14:paraId="063DFB8A" w14:textId="77777777" w:rsidR="000D3A97" w:rsidRPr="00AF6BAA" w:rsidRDefault="000D3A97" w:rsidP="004C0B22">
            <w:pPr>
              <w:rPr>
                <w:b/>
                <w:lang w:val="et-EE"/>
              </w:rPr>
            </w:pPr>
            <w:r w:rsidRPr="00AF6BAA">
              <w:rPr>
                <w:b/>
                <w:lang w:val="et-EE"/>
              </w:rPr>
              <w:t>Liikluskorraldus joonis</w:t>
            </w:r>
          </w:p>
        </w:tc>
      </w:tr>
      <w:tr w:rsidR="000744C8" w:rsidRPr="00AF6BAA" w14:paraId="00921CD4" w14:textId="77777777" w:rsidTr="00D73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9"/>
          <w:jc w:val="center"/>
        </w:trPr>
        <w:tc>
          <w:tcPr>
            <w:tcW w:w="4502" w:type="dxa"/>
            <w:gridSpan w:val="2"/>
            <w:vMerge w:val="restart"/>
            <w:noWrap/>
            <w:tcMar>
              <w:top w:w="13" w:type="dxa"/>
              <w:left w:w="13" w:type="dxa"/>
              <w:bottom w:w="0" w:type="dxa"/>
              <w:right w:w="13" w:type="dxa"/>
            </w:tcMar>
          </w:tcPr>
          <w:p w14:paraId="5889A382" w14:textId="77777777" w:rsidR="000744C8" w:rsidRPr="00AF6BAA" w:rsidRDefault="000F6CD4" w:rsidP="00D73008">
            <w:pPr>
              <w:rPr>
                <w:b/>
                <w:lang w:val="et-EE"/>
              </w:rPr>
            </w:pPr>
            <w:r w:rsidRPr="00AF6BAA">
              <w:rPr>
                <w:b/>
                <w:lang w:val="et-EE"/>
              </w:rPr>
              <w:t>Kooskõlastused vastavalt ürituse iseloomule</w:t>
            </w:r>
          </w:p>
        </w:tc>
        <w:tc>
          <w:tcPr>
            <w:tcW w:w="6083" w:type="dxa"/>
            <w:gridSpan w:val="6"/>
            <w:vAlign w:val="center"/>
          </w:tcPr>
          <w:p w14:paraId="33528A58" w14:textId="77777777" w:rsidR="000744C8" w:rsidRPr="00AF6BAA" w:rsidRDefault="000744C8" w:rsidP="004C0B22">
            <w:pPr>
              <w:rPr>
                <w:b/>
                <w:lang w:val="et-EE"/>
              </w:rPr>
            </w:pPr>
            <w:r w:rsidRPr="00AF6BAA">
              <w:rPr>
                <w:b/>
                <w:lang w:val="et-EE"/>
              </w:rPr>
              <w:t>Kooskõlastus kohaliku omavalitsusega</w:t>
            </w:r>
          </w:p>
        </w:tc>
      </w:tr>
      <w:tr w:rsidR="000744C8" w:rsidRPr="00AF6BAA" w14:paraId="47403197" w14:textId="77777777" w:rsidTr="00C940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9"/>
          <w:jc w:val="center"/>
        </w:trPr>
        <w:tc>
          <w:tcPr>
            <w:tcW w:w="4502" w:type="dxa"/>
            <w:gridSpan w:val="2"/>
            <w:vMerge/>
            <w:noWrap/>
            <w:tcMar>
              <w:top w:w="13" w:type="dxa"/>
              <w:left w:w="13" w:type="dxa"/>
              <w:bottom w:w="0" w:type="dxa"/>
              <w:right w:w="13" w:type="dxa"/>
            </w:tcMar>
            <w:vAlign w:val="bottom"/>
          </w:tcPr>
          <w:p w14:paraId="00688FBE" w14:textId="77777777" w:rsidR="000744C8" w:rsidRPr="00AF6BAA" w:rsidRDefault="000744C8" w:rsidP="00CB1139">
            <w:pPr>
              <w:rPr>
                <w:b/>
                <w:lang w:val="et-EE"/>
              </w:rPr>
            </w:pPr>
          </w:p>
        </w:tc>
        <w:tc>
          <w:tcPr>
            <w:tcW w:w="6083" w:type="dxa"/>
            <w:gridSpan w:val="6"/>
            <w:vAlign w:val="center"/>
          </w:tcPr>
          <w:p w14:paraId="465F0B45" w14:textId="77777777" w:rsidR="000744C8" w:rsidRPr="00AF6BAA" w:rsidRDefault="000744C8" w:rsidP="004C0B22">
            <w:pPr>
              <w:rPr>
                <w:b/>
                <w:lang w:val="et-EE"/>
              </w:rPr>
            </w:pPr>
            <w:r w:rsidRPr="00AF6BAA">
              <w:rPr>
                <w:b/>
                <w:lang w:val="et-EE"/>
              </w:rPr>
              <w:t>Kooskõlastus ühistranspordikeskusega</w:t>
            </w:r>
            <w:r w:rsidR="00654082" w:rsidRPr="00AF6BAA">
              <w:rPr>
                <w:b/>
                <w:lang w:val="et-EE"/>
              </w:rPr>
              <w:t xml:space="preserve"> </w:t>
            </w:r>
          </w:p>
        </w:tc>
      </w:tr>
      <w:tr w:rsidR="000744C8" w:rsidRPr="00E65EB7" w14:paraId="1D6E680E" w14:textId="77777777" w:rsidTr="00C940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9"/>
          <w:jc w:val="center"/>
        </w:trPr>
        <w:tc>
          <w:tcPr>
            <w:tcW w:w="4502" w:type="dxa"/>
            <w:gridSpan w:val="2"/>
            <w:vMerge/>
            <w:noWrap/>
            <w:tcMar>
              <w:top w:w="13" w:type="dxa"/>
              <w:left w:w="13" w:type="dxa"/>
              <w:bottom w:w="0" w:type="dxa"/>
              <w:right w:w="13" w:type="dxa"/>
            </w:tcMar>
            <w:vAlign w:val="bottom"/>
          </w:tcPr>
          <w:p w14:paraId="04BB41EE" w14:textId="77777777" w:rsidR="000744C8" w:rsidRPr="00AF6BAA" w:rsidRDefault="000744C8" w:rsidP="00CB1139">
            <w:pPr>
              <w:rPr>
                <w:b/>
                <w:lang w:val="et-EE"/>
              </w:rPr>
            </w:pPr>
          </w:p>
        </w:tc>
        <w:tc>
          <w:tcPr>
            <w:tcW w:w="6083" w:type="dxa"/>
            <w:gridSpan w:val="6"/>
            <w:vAlign w:val="center"/>
          </w:tcPr>
          <w:p w14:paraId="1EDCF34C" w14:textId="77777777" w:rsidR="000744C8" w:rsidRDefault="000744C8" w:rsidP="004C0B22">
            <w:pPr>
              <w:rPr>
                <w:b/>
                <w:lang w:val="et-EE"/>
              </w:rPr>
            </w:pPr>
            <w:r w:rsidRPr="00AF6BAA">
              <w:rPr>
                <w:b/>
                <w:lang w:val="et-EE"/>
              </w:rPr>
              <w:t>Kooskõlastus politsei- ja piirivalveametiga</w:t>
            </w:r>
          </w:p>
        </w:tc>
      </w:tr>
    </w:tbl>
    <w:p w14:paraId="2F9A9277" w14:textId="77777777" w:rsidR="0064686F" w:rsidRPr="00E65EB7" w:rsidRDefault="0064686F">
      <w:pPr>
        <w:rPr>
          <w:b/>
          <w:lang w:val="et-EE"/>
        </w:rPr>
      </w:pPr>
    </w:p>
    <w:sectPr w:rsidR="0064686F" w:rsidRPr="00E65EB7" w:rsidSect="00CB1139">
      <w:headerReference w:type="default" r:id="rId8"/>
      <w:pgSz w:w="11907" w:h="16840" w:code="9"/>
      <w:pgMar w:top="567" w:right="720"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29A5E" w14:textId="77777777" w:rsidR="00A33D1A" w:rsidRDefault="00A33D1A" w:rsidP="00006F32">
      <w:r>
        <w:separator/>
      </w:r>
    </w:p>
  </w:endnote>
  <w:endnote w:type="continuationSeparator" w:id="0">
    <w:p w14:paraId="6D6D5653" w14:textId="77777777" w:rsidR="00A33D1A" w:rsidRDefault="00A33D1A" w:rsidP="00006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74A6F" w14:textId="77777777" w:rsidR="00A33D1A" w:rsidRDefault="00A33D1A" w:rsidP="00006F32">
      <w:r>
        <w:separator/>
      </w:r>
    </w:p>
  </w:footnote>
  <w:footnote w:type="continuationSeparator" w:id="0">
    <w:p w14:paraId="17428975" w14:textId="77777777" w:rsidR="00A33D1A" w:rsidRDefault="00A33D1A" w:rsidP="00006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12DB9" w14:textId="77777777" w:rsidR="00006F32" w:rsidRDefault="00006F32" w:rsidP="00006F32">
    <w:pPr>
      <w:jc w:val="center"/>
      <w:rPr>
        <w:sz w:val="28"/>
        <w:szCs w:val="28"/>
        <w:lang w:val="et-EE"/>
      </w:rPr>
    </w:pPr>
    <w:r>
      <w:rPr>
        <w:sz w:val="28"/>
        <w:szCs w:val="28"/>
        <w:lang w:val="et-EE"/>
      </w:rPr>
      <w:t>TRANSPORDIAMET</w:t>
    </w:r>
  </w:p>
  <w:p w14:paraId="34741748" w14:textId="77777777" w:rsidR="00006F32" w:rsidRDefault="00006F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56CCE"/>
    <w:multiLevelType w:val="hybridMultilevel"/>
    <w:tmpl w:val="BAB2E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371C4"/>
    <w:multiLevelType w:val="hybridMultilevel"/>
    <w:tmpl w:val="78A60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19589D"/>
    <w:multiLevelType w:val="hybridMultilevel"/>
    <w:tmpl w:val="7C10F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693325"/>
    <w:multiLevelType w:val="hybridMultilevel"/>
    <w:tmpl w:val="688AD554"/>
    <w:lvl w:ilvl="0" w:tplc="4822A2C8">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4" w15:restartNumberingAfterBreak="0">
    <w:nsid w:val="63352303"/>
    <w:multiLevelType w:val="hybridMultilevel"/>
    <w:tmpl w:val="B48259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84E3979"/>
    <w:multiLevelType w:val="hybridMultilevel"/>
    <w:tmpl w:val="415E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6425188">
    <w:abstractNumId w:val="4"/>
  </w:num>
  <w:num w:numId="2" w16cid:durableId="1192495989">
    <w:abstractNumId w:val="3"/>
  </w:num>
  <w:num w:numId="3" w16cid:durableId="1081682192">
    <w:abstractNumId w:val="2"/>
  </w:num>
  <w:num w:numId="4" w16cid:durableId="1939097657">
    <w:abstractNumId w:val="1"/>
  </w:num>
  <w:num w:numId="5" w16cid:durableId="1935478079">
    <w:abstractNumId w:val="5"/>
  </w:num>
  <w:num w:numId="6" w16cid:durableId="1338658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forms" w:enforcement="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076"/>
    <w:rsid w:val="00006F32"/>
    <w:rsid w:val="00031052"/>
    <w:rsid w:val="00043C33"/>
    <w:rsid w:val="00047355"/>
    <w:rsid w:val="00050A7A"/>
    <w:rsid w:val="00065818"/>
    <w:rsid w:val="00071645"/>
    <w:rsid w:val="000744C8"/>
    <w:rsid w:val="000825DE"/>
    <w:rsid w:val="000A645B"/>
    <w:rsid w:val="000D3A97"/>
    <w:rsid w:val="000F5500"/>
    <w:rsid w:val="000F6CD4"/>
    <w:rsid w:val="001037C5"/>
    <w:rsid w:val="00104B85"/>
    <w:rsid w:val="00115916"/>
    <w:rsid w:val="00122F4A"/>
    <w:rsid w:val="00141ED2"/>
    <w:rsid w:val="00187867"/>
    <w:rsid w:val="0019001B"/>
    <w:rsid w:val="0019146E"/>
    <w:rsid w:val="001962F9"/>
    <w:rsid w:val="001A1573"/>
    <w:rsid w:val="001A1679"/>
    <w:rsid w:val="001A35F4"/>
    <w:rsid w:val="001D2661"/>
    <w:rsid w:val="002019B0"/>
    <w:rsid w:val="00215B21"/>
    <w:rsid w:val="002303A4"/>
    <w:rsid w:val="002335FB"/>
    <w:rsid w:val="002476E4"/>
    <w:rsid w:val="0025636A"/>
    <w:rsid w:val="00256787"/>
    <w:rsid w:val="00272F50"/>
    <w:rsid w:val="002767CC"/>
    <w:rsid w:val="00293912"/>
    <w:rsid w:val="002B3B9E"/>
    <w:rsid w:val="002D3B32"/>
    <w:rsid w:val="002D5651"/>
    <w:rsid w:val="002D597E"/>
    <w:rsid w:val="002E084C"/>
    <w:rsid w:val="002E5ED4"/>
    <w:rsid w:val="003323F1"/>
    <w:rsid w:val="00343344"/>
    <w:rsid w:val="003455BC"/>
    <w:rsid w:val="003505AD"/>
    <w:rsid w:val="00362644"/>
    <w:rsid w:val="00372BB8"/>
    <w:rsid w:val="003964A7"/>
    <w:rsid w:val="003A2A62"/>
    <w:rsid w:val="003B02F2"/>
    <w:rsid w:val="003B511B"/>
    <w:rsid w:val="003F2878"/>
    <w:rsid w:val="004025EB"/>
    <w:rsid w:val="00413272"/>
    <w:rsid w:val="00415951"/>
    <w:rsid w:val="0043160B"/>
    <w:rsid w:val="00453004"/>
    <w:rsid w:val="00456815"/>
    <w:rsid w:val="0046254C"/>
    <w:rsid w:val="004754C5"/>
    <w:rsid w:val="004A1250"/>
    <w:rsid w:val="004A6B68"/>
    <w:rsid w:val="004B1F78"/>
    <w:rsid w:val="004C0B22"/>
    <w:rsid w:val="004E6E66"/>
    <w:rsid w:val="00536829"/>
    <w:rsid w:val="00554AE9"/>
    <w:rsid w:val="005751BD"/>
    <w:rsid w:val="00576CB0"/>
    <w:rsid w:val="00595988"/>
    <w:rsid w:val="005B33EE"/>
    <w:rsid w:val="005B4552"/>
    <w:rsid w:val="005B7FD9"/>
    <w:rsid w:val="005C238A"/>
    <w:rsid w:val="005D03B5"/>
    <w:rsid w:val="005E1980"/>
    <w:rsid w:val="00612FEA"/>
    <w:rsid w:val="00616234"/>
    <w:rsid w:val="00621CCA"/>
    <w:rsid w:val="00630F9E"/>
    <w:rsid w:val="00641C1A"/>
    <w:rsid w:val="0064686F"/>
    <w:rsid w:val="00654082"/>
    <w:rsid w:val="00670477"/>
    <w:rsid w:val="006718AB"/>
    <w:rsid w:val="006748B4"/>
    <w:rsid w:val="0068253E"/>
    <w:rsid w:val="0068529B"/>
    <w:rsid w:val="00685396"/>
    <w:rsid w:val="006A2E18"/>
    <w:rsid w:val="006A3BCD"/>
    <w:rsid w:val="006A47E2"/>
    <w:rsid w:val="006D1A2E"/>
    <w:rsid w:val="006D4809"/>
    <w:rsid w:val="006D572A"/>
    <w:rsid w:val="006F4AE9"/>
    <w:rsid w:val="00707DCB"/>
    <w:rsid w:val="00711F75"/>
    <w:rsid w:val="00731327"/>
    <w:rsid w:val="007320D1"/>
    <w:rsid w:val="0077469A"/>
    <w:rsid w:val="00777F2A"/>
    <w:rsid w:val="007B6D8C"/>
    <w:rsid w:val="007C41C5"/>
    <w:rsid w:val="007C43F8"/>
    <w:rsid w:val="007E103D"/>
    <w:rsid w:val="007F3047"/>
    <w:rsid w:val="0080026E"/>
    <w:rsid w:val="008040A9"/>
    <w:rsid w:val="008162B1"/>
    <w:rsid w:val="00825D9B"/>
    <w:rsid w:val="00833DA5"/>
    <w:rsid w:val="008A35E7"/>
    <w:rsid w:val="008A4CD0"/>
    <w:rsid w:val="008C3D99"/>
    <w:rsid w:val="008D7A3C"/>
    <w:rsid w:val="00904138"/>
    <w:rsid w:val="00906970"/>
    <w:rsid w:val="00985801"/>
    <w:rsid w:val="009A6B9A"/>
    <w:rsid w:val="009E3879"/>
    <w:rsid w:val="009E6823"/>
    <w:rsid w:val="00A013F9"/>
    <w:rsid w:val="00A26E32"/>
    <w:rsid w:val="00A30317"/>
    <w:rsid w:val="00A3224D"/>
    <w:rsid w:val="00A33D1A"/>
    <w:rsid w:val="00A4123F"/>
    <w:rsid w:val="00A41694"/>
    <w:rsid w:val="00A41EEF"/>
    <w:rsid w:val="00A60B8D"/>
    <w:rsid w:val="00A62281"/>
    <w:rsid w:val="00A93DB5"/>
    <w:rsid w:val="00AA0251"/>
    <w:rsid w:val="00AD6168"/>
    <w:rsid w:val="00AF6BAA"/>
    <w:rsid w:val="00B00ED5"/>
    <w:rsid w:val="00B131FD"/>
    <w:rsid w:val="00B22832"/>
    <w:rsid w:val="00B61170"/>
    <w:rsid w:val="00B7363D"/>
    <w:rsid w:val="00B7581E"/>
    <w:rsid w:val="00B86E0E"/>
    <w:rsid w:val="00BC48A8"/>
    <w:rsid w:val="00BE19B4"/>
    <w:rsid w:val="00C0081A"/>
    <w:rsid w:val="00C04511"/>
    <w:rsid w:val="00C17788"/>
    <w:rsid w:val="00C4003F"/>
    <w:rsid w:val="00C93404"/>
    <w:rsid w:val="00C940F2"/>
    <w:rsid w:val="00CA351B"/>
    <w:rsid w:val="00CA368D"/>
    <w:rsid w:val="00CB1139"/>
    <w:rsid w:val="00D23710"/>
    <w:rsid w:val="00D32644"/>
    <w:rsid w:val="00D53639"/>
    <w:rsid w:val="00D55BAE"/>
    <w:rsid w:val="00D56181"/>
    <w:rsid w:val="00D64008"/>
    <w:rsid w:val="00D66392"/>
    <w:rsid w:val="00D73008"/>
    <w:rsid w:val="00D82F5E"/>
    <w:rsid w:val="00DA1171"/>
    <w:rsid w:val="00DB53C4"/>
    <w:rsid w:val="00DB6076"/>
    <w:rsid w:val="00E54398"/>
    <w:rsid w:val="00E565FD"/>
    <w:rsid w:val="00E65EB7"/>
    <w:rsid w:val="00E73F9C"/>
    <w:rsid w:val="00EA0517"/>
    <w:rsid w:val="00EE05CC"/>
    <w:rsid w:val="00EE15FA"/>
    <w:rsid w:val="00F01354"/>
    <w:rsid w:val="00F07795"/>
    <w:rsid w:val="00F24835"/>
    <w:rsid w:val="00F30728"/>
    <w:rsid w:val="00F30A5C"/>
    <w:rsid w:val="00F36738"/>
    <w:rsid w:val="00F45694"/>
    <w:rsid w:val="00F51FB3"/>
    <w:rsid w:val="00F52882"/>
    <w:rsid w:val="00F56A56"/>
    <w:rsid w:val="00F67AEF"/>
    <w:rsid w:val="00F72845"/>
    <w:rsid w:val="00F83CBC"/>
    <w:rsid w:val="00FB1D60"/>
    <w:rsid w:val="00FB2F03"/>
    <w:rsid w:val="00FE554F"/>
    <w:rsid w:val="00FF0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F6447B"/>
  <w15:chartTrackingRefBased/>
  <w15:docId w15:val="{FA63A077-0658-43C9-8D3B-E8E12A437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B9E"/>
    <w:rPr>
      <w:sz w:val="24"/>
      <w:szCs w:val="24"/>
    </w:rPr>
  </w:style>
  <w:style w:type="paragraph" w:styleId="Heading1">
    <w:name w:val="heading 1"/>
    <w:basedOn w:val="Normal"/>
    <w:next w:val="Normal"/>
    <w:qFormat/>
    <w:rsid w:val="002B3B9E"/>
    <w:pPr>
      <w:keepNext/>
      <w:outlineLvl w:val="0"/>
    </w:pPr>
    <w:rPr>
      <w:b/>
      <w:bCs/>
      <w:sz w:val="22"/>
      <w:szCs w:val="22"/>
      <w:lang w:val="et-EE"/>
    </w:rPr>
  </w:style>
  <w:style w:type="paragraph" w:styleId="Heading2">
    <w:name w:val="heading 2"/>
    <w:basedOn w:val="Normal"/>
    <w:next w:val="Normal"/>
    <w:qFormat/>
    <w:rsid w:val="002B3B9E"/>
    <w:pPr>
      <w:keepNext/>
      <w:framePr w:hSpace="180" w:wrap="around" w:vAnchor="text" w:hAnchor="text" w:x="-347" w:y="1"/>
      <w:suppressOverlap/>
      <w:jc w:val="center"/>
      <w:outlineLvl w:val="1"/>
    </w:pPr>
    <w:rPr>
      <w:b/>
      <w:bCs/>
      <w:sz w:val="28"/>
      <w:szCs w:val="22"/>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7">
    <w:name w:val="xl27"/>
    <w:basedOn w:val="Normal"/>
    <w:rsid w:val="002B3B9E"/>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styleId="BlockText">
    <w:name w:val="Block Text"/>
    <w:basedOn w:val="Normal"/>
    <w:semiHidden/>
    <w:rsid w:val="008D7A3C"/>
    <w:pPr>
      <w:ind w:left="709" w:right="-218"/>
      <w:jc w:val="both"/>
    </w:pPr>
    <w:rPr>
      <w:b/>
      <w:bCs/>
      <w:lang w:val="et-EE" w:eastAsia="et-EE"/>
    </w:rPr>
  </w:style>
  <w:style w:type="paragraph" w:styleId="BalloonText">
    <w:name w:val="Balloon Text"/>
    <w:basedOn w:val="Normal"/>
    <w:link w:val="BalloonTextChar"/>
    <w:uiPriority w:val="99"/>
    <w:semiHidden/>
    <w:unhideWhenUsed/>
    <w:rsid w:val="004E6E66"/>
    <w:rPr>
      <w:rFonts w:ascii="Tahoma" w:hAnsi="Tahoma" w:cs="Tahoma"/>
      <w:sz w:val="16"/>
      <w:szCs w:val="16"/>
    </w:rPr>
  </w:style>
  <w:style w:type="character" w:customStyle="1" w:styleId="BalloonTextChar">
    <w:name w:val="Balloon Text Char"/>
    <w:link w:val="BalloonText"/>
    <w:uiPriority w:val="99"/>
    <w:semiHidden/>
    <w:rsid w:val="004E6E66"/>
    <w:rPr>
      <w:rFonts w:ascii="Tahoma" w:hAnsi="Tahoma" w:cs="Tahoma"/>
      <w:sz w:val="16"/>
      <w:szCs w:val="16"/>
      <w:lang w:val="en-US" w:eastAsia="en-US"/>
    </w:rPr>
  </w:style>
  <w:style w:type="character" w:styleId="Hyperlink">
    <w:name w:val="Hyperlink"/>
    <w:uiPriority w:val="99"/>
    <w:unhideWhenUsed/>
    <w:rsid w:val="00CB1139"/>
    <w:rPr>
      <w:color w:val="0000FF"/>
      <w:u w:val="single"/>
    </w:rPr>
  </w:style>
  <w:style w:type="paragraph" w:styleId="Header">
    <w:name w:val="header"/>
    <w:basedOn w:val="Normal"/>
    <w:link w:val="HeaderChar"/>
    <w:uiPriority w:val="99"/>
    <w:unhideWhenUsed/>
    <w:rsid w:val="00006F32"/>
    <w:pPr>
      <w:tabs>
        <w:tab w:val="center" w:pos="4513"/>
        <w:tab w:val="right" w:pos="9026"/>
      </w:tabs>
    </w:pPr>
  </w:style>
  <w:style w:type="character" w:customStyle="1" w:styleId="HeaderChar">
    <w:name w:val="Header Char"/>
    <w:link w:val="Header"/>
    <w:uiPriority w:val="99"/>
    <w:rsid w:val="00006F32"/>
    <w:rPr>
      <w:sz w:val="24"/>
      <w:szCs w:val="24"/>
      <w:lang w:val="en-US" w:eastAsia="en-US"/>
    </w:rPr>
  </w:style>
  <w:style w:type="paragraph" w:styleId="Footer">
    <w:name w:val="footer"/>
    <w:basedOn w:val="Normal"/>
    <w:link w:val="FooterChar"/>
    <w:uiPriority w:val="99"/>
    <w:unhideWhenUsed/>
    <w:rsid w:val="00006F32"/>
    <w:pPr>
      <w:tabs>
        <w:tab w:val="center" w:pos="4513"/>
        <w:tab w:val="right" w:pos="9026"/>
      </w:tabs>
    </w:pPr>
  </w:style>
  <w:style w:type="character" w:customStyle="1" w:styleId="FooterChar">
    <w:name w:val="Footer Char"/>
    <w:link w:val="Footer"/>
    <w:uiPriority w:val="99"/>
    <w:rsid w:val="00006F3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F891A-BC5D-4B76-9BA6-E3296DB12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771</Words>
  <Characters>5591</Characters>
  <Application>Microsoft Office Word</Application>
  <DocSecurity>0</DocSecurity>
  <Lines>46</Lines>
  <Paragraphs>12</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TEGUTSEMISE LUBA TEEMAA-ALAL  NR</vt:lpstr>
      <vt:lpstr>TEGUTSEMISE LUBA TEEMAA-ALAL  NR</vt:lpstr>
      <vt:lpstr>TEGUTSEMISE LUBA TEEMAA-ALAL  NR</vt:lpstr>
    </vt:vector>
  </TitlesOfParts>
  <Company>Põhja Regionaalne Maanteeamet</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TEGUTSEMISE LUBA TEEMAA-ALAL  NR</dc:title>
  <dc:subject/>
  <dc:creator>kristjan</dc:creator>
  <cp:keywords/>
  <cp:lastModifiedBy>Marin Merisalu</cp:lastModifiedBy>
  <cp:revision>12</cp:revision>
  <cp:lastPrinted>2013-01-31T06:41:00Z</cp:lastPrinted>
  <dcterms:created xsi:type="dcterms:W3CDTF">2025-06-12T13:41:00Z</dcterms:created>
  <dcterms:modified xsi:type="dcterms:W3CDTF">2025-08-02T16:39:00Z</dcterms:modified>
</cp:coreProperties>
</file>